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4D0" w:rsidRDefault="00A374D0" w:rsidP="00A374D0">
      <w:pPr>
        <w:spacing w:after="0" w:line="360" w:lineRule="auto"/>
        <w:ind w:left="-426"/>
        <w:jc w:val="both"/>
        <w:rPr>
          <w:rFonts w:ascii="Times New Roman" w:hAnsi="Times New Roman"/>
          <w:b/>
          <w:noProof/>
          <w:sz w:val="28"/>
          <w:szCs w:val="28"/>
        </w:rPr>
      </w:pPr>
    </w:p>
    <w:p w:rsidR="009445F5" w:rsidRDefault="00A374D0" w:rsidP="00A374D0">
      <w:pPr>
        <w:spacing w:after="0" w:line="360" w:lineRule="auto"/>
        <w:ind w:left="-426"/>
        <w:jc w:val="both"/>
        <w:rPr>
          <w:rFonts w:ascii="Times New Roman" w:hAnsi="Times New Roman"/>
          <w:b/>
          <w:sz w:val="28"/>
          <w:szCs w:val="28"/>
        </w:rPr>
      </w:pPr>
      <w:bookmarkStart w:id="0" w:name="_GoBack"/>
      <w:bookmarkEnd w:id="0"/>
      <w:r>
        <w:rPr>
          <w:rFonts w:ascii="Times New Roman" w:hAnsi="Times New Roman"/>
          <w:b/>
          <w:noProof/>
          <w:sz w:val="28"/>
          <w:szCs w:val="28"/>
        </w:rPr>
        <w:drawing>
          <wp:inline distT="0" distB="0" distL="0" distR="0">
            <wp:extent cx="5939790" cy="8179981"/>
            <wp:effectExtent l="0" t="0" r="3810" b="0"/>
            <wp:docPr id="1" name="Рисунок 1" descr="E:\ДОПСЛУГИ все 2018\САЙТ\СКАНЫ документов\Программа Заним. математика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ПСЛУГИ все 2018\САЙТ\СКАНЫ документов\Программа Заним. математика титул..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8179981"/>
                    </a:xfrm>
                    <a:prstGeom prst="rect">
                      <a:avLst/>
                    </a:prstGeom>
                    <a:noFill/>
                    <a:ln>
                      <a:noFill/>
                    </a:ln>
                  </pic:spPr>
                </pic:pic>
              </a:graphicData>
            </a:graphic>
          </wp:inline>
        </w:drawing>
      </w:r>
    </w:p>
    <w:p w:rsidR="00A374D0" w:rsidRDefault="00A374D0" w:rsidP="008907EC">
      <w:pPr>
        <w:spacing w:line="360" w:lineRule="auto"/>
        <w:jc w:val="center"/>
        <w:rPr>
          <w:rFonts w:ascii="Times New Roman" w:hAnsi="Times New Roman"/>
          <w:b/>
          <w:sz w:val="24"/>
          <w:szCs w:val="24"/>
        </w:rPr>
      </w:pPr>
    </w:p>
    <w:p w:rsidR="00A374D0" w:rsidRDefault="00A374D0" w:rsidP="008907EC">
      <w:pPr>
        <w:spacing w:line="360" w:lineRule="auto"/>
        <w:jc w:val="center"/>
        <w:rPr>
          <w:rFonts w:ascii="Times New Roman" w:hAnsi="Times New Roman"/>
          <w:b/>
          <w:sz w:val="24"/>
          <w:szCs w:val="24"/>
        </w:rPr>
      </w:pPr>
    </w:p>
    <w:p w:rsidR="00A374D0" w:rsidRDefault="00A374D0" w:rsidP="008907EC">
      <w:pPr>
        <w:spacing w:line="360" w:lineRule="auto"/>
        <w:jc w:val="center"/>
        <w:rPr>
          <w:rFonts w:ascii="Times New Roman" w:hAnsi="Times New Roman"/>
          <w:b/>
          <w:sz w:val="24"/>
          <w:szCs w:val="24"/>
        </w:rPr>
      </w:pPr>
    </w:p>
    <w:p w:rsidR="008907EC" w:rsidRPr="008907EC" w:rsidRDefault="008907EC" w:rsidP="008907EC">
      <w:pPr>
        <w:spacing w:line="360" w:lineRule="auto"/>
        <w:jc w:val="center"/>
        <w:rPr>
          <w:rFonts w:ascii="Times New Roman" w:hAnsi="Times New Roman"/>
          <w:b/>
          <w:sz w:val="24"/>
          <w:szCs w:val="24"/>
        </w:rPr>
      </w:pPr>
      <w:r w:rsidRPr="008907EC">
        <w:rPr>
          <w:rFonts w:ascii="Times New Roman" w:hAnsi="Times New Roman"/>
          <w:b/>
          <w:sz w:val="24"/>
          <w:szCs w:val="24"/>
        </w:rPr>
        <w:lastRenderedPageBreak/>
        <w:t>Содержание</w:t>
      </w:r>
    </w:p>
    <w:tbl>
      <w:tblPr>
        <w:tblW w:w="12687"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230"/>
        <w:gridCol w:w="5457"/>
      </w:tblGrid>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numPr>
                <w:ilvl w:val="0"/>
                <w:numId w:val="14"/>
              </w:numPr>
              <w:spacing w:after="0" w:line="360" w:lineRule="auto"/>
              <w:jc w:val="both"/>
              <w:rPr>
                <w:rFonts w:ascii="Times New Roman" w:hAnsi="Times New Roman"/>
                <w:b/>
                <w:snapToGrid w:val="0"/>
                <w:sz w:val="24"/>
                <w:szCs w:val="24"/>
              </w:rPr>
            </w:pPr>
            <w:r w:rsidRPr="008907EC">
              <w:rPr>
                <w:rFonts w:ascii="Times New Roman" w:hAnsi="Times New Roman"/>
                <w:b/>
                <w:snapToGrid w:val="0"/>
                <w:sz w:val="24"/>
                <w:szCs w:val="24"/>
              </w:rPr>
              <w:t>Целевой раздел</w:t>
            </w:r>
          </w:p>
        </w:tc>
        <w:tc>
          <w:tcPr>
            <w:tcW w:w="5457" w:type="dxa"/>
            <w:tcBorders>
              <w:top w:val="nil"/>
              <w:left w:val="nil"/>
              <w:bottom w:val="nil"/>
              <w:right w:val="nil"/>
            </w:tcBorders>
            <w:shd w:val="clear" w:color="auto" w:fill="auto"/>
          </w:tcPr>
          <w:p w:rsidR="008907EC" w:rsidRPr="008907EC" w:rsidRDefault="008907EC" w:rsidP="008907EC">
            <w:pPr>
              <w:widowControl w:val="0"/>
              <w:spacing w:after="0"/>
              <w:jc w:val="center"/>
              <w:rPr>
                <w:rFonts w:ascii="Times New Roman" w:hAnsi="Times New Roman"/>
                <w:snapToGrid w:val="0"/>
                <w:sz w:val="24"/>
                <w:szCs w:val="24"/>
              </w:rPr>
            </w:pP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1. Пояснительная  записка  </w:t>
            </w:r>
          </w:p>
        </w:tc>
        <w:tc>
          <w:tcPr>
            <w:tcW w:w="5457" w:type="dxa"/>
            <w:tcBorders>
              <w:top w:val="nil"/>
              <w:left w:val="nil"/>
              <w:bottom w:val="nil"/>
              <w:right w:val="nil"/>
            </w:tcBorders>
            <w:shd w:val="clear" w:color="auto" w:fill="auto"/>
            <w:vAlign w:val="center"/>
          </w:tcPr>
          <w:p w:rsidR="008907EC" w:rsidRPr="008907EC" w:rsidRDefault="008907EC" w:rsidP="008907EC">
            <w:pPr>
              <w:widowControl w:val="0"/>
              <w:spacing w:after="0"/>
              <w:jc w:val="center"/>
              <w:rPr>
                <w:rFonts w:ascii="Times New Roman" w:hAnsi="Times New Roman"/>
                <w:snapToGrid w:val="0"/>
                <w:sz w:val="24"/>
                <w:szCs w:val="24"/>
              </w:rPr>
            </w:pPr>
            <w:r w:rsidRPr="008907EC">
              <w:rPr>
                <w:rFonts w:ascii="Times New Roman" w:hAnsi="Times New Roman"/>
                <w:snapToGrid w:val="0"/>
                <w:sz w:val="24"/>
                <w:szCs w:val="24"/>
              </w:rPr>
              <w:t xml:space="preserve">                          3</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2.  Цель  </w:t>
            </w:r>
          </w:p>
        </w:tc>
        <w:tc>
          <w:tcPr>
            <w:tcW w:w="5457" w:type="dxa"/>
            <w:tcBorders>
              <w:top w:val="nil"/>
              <w:left w:val="nil"/>
              <w:bottom w:val="nil"/>
              <w:right w:val="nil"/>
            </w:tcBorders>
            <w:shd w:val="clear" w:color="auto" w:fill="auto"/>
            <w:vAlign w:val="center"/>
          </w:tcPr>
          <w:p w:rsidR="008907EC" w:rsidRPr="008907EC" w:rsidRDefault="008907EC" w:rsidP="008907EC">
            <w:pPr>
              <w:widowControl w:val="0"/>
              <w:spacing w:after="0"/>
              <w:jc w:val="center"/>
              <w:rPr>
                <w:rFonts w:ascii="Times New Roman" w:hAnsi="Times New Roman"/>
                <w:snapToGrid w:val="0"/>
                <w:sz w:val="24"/>
                <w:szCs w:val="24"/>
              </w:rPr>
            </w:pPr>
            <w:r w:rsidRPr="008907EC">
              <w:rPr>
                <w:rFonts w:ascii="Times New Roman" w:hAnsi="Times New Roman"/>
                <w:snapToGrid w:val="0"/>
                <w:sz w:val="24"/>
                <w:szCs w:val="24"/>
              </w:rPr>
              <w:t xml:space="preserve">                          3</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color w:val="000000"/>
                <w:sz w:val="24"/>
                <w:szCs w:val="24"/>
              </w:rPr>
            </w:pPr>
            <w:r w:rsidRPr="008907EC">
              <w:rPr>
                <w:rFonts w:ascii="Times New Roman" w:hAnsi="Times New Roman"/>
                <w:bCs/>
                <w:snapToGrid w:val="0"/>
                <w:sz w:val="24"/>
                <w:szCs w:val="24"/>
              </w:rPr>
              <w:t xml:space="preserve">            3. </w:t>
            </w:r>
            <w:r w:rsidRPr="008907EC">
              <w:rPr>
                <w:rFonts w:ascii="Times New Roman" w:hAnsi="Times New Roman"/>
                <w:color w:val="000000"/>
                <w:sz w:val="24"/>
                <w:szCs w:val="24"/>
              </w:rPr>
              <w:t xml:space="preserve">Принципы и подходы при обучении детей   </w:t>
            </w:r>
          </w:p>
          <w:p w:rsidR="008907EC" w:rsidRDefault="008907EC" w:rsidP="008907EC">
            <w:pPr>
              <w:widowControl w:val="0"/>
              <w:spacing w:after="0" w:line="360" w:lineRule="auto"/>
              <w:rPr>
                <w:rFonts w:ascii="Times New Roman" w:hAnsi="Times New Roman"/>
                <w:color w:val="000000"/>
                <w:sz w:val="24"/>
                <w:szCs w:val="24"/>
              </w:rPr>
            </w:pPr>
            <w:r w:rsidRPr="008907EC">
              <w:rPr>
                <w:rFonts w:ascii="Times New Roman" w:hAnsi="Times New Roman"/>
                <w:color w:val="000000"/>
                <w:sz w:val="24"/>
                <w:szCs w:val="24"/>
              </w:rPr>
              <w:t xml:space="preserve">                дошкольного возраста</w:t>
            </w:r>
            <w:r w:rsidR="00EB67D0">
              <w:rPr>
                <w:rFonts w:ascii="Times New Roman" w:hAnsi="Times New Roman"/>
                <w:color w:val="000000"/>
                <w:sz w:val="24"/>
                <w:szCs w:val="24"/>
              </w:rPr>
              <w:t xml:space="preserve">                                                     </w:t>
            </w:r>
          </w:p>
          <w:p w:rsidR="00EB67D0" w:rsidRDefault="00EB67D0" w:rsidP="008907EC">
            <w:pPr>
              <w:widowControl w:val="0"/>
              <w:spacing w:after="0" w:line="360" w:lineRule="auto"/>
              <w:rPr>
                <w:rFonts w:ascii="Times New Roman" w:hAnsi="Times New Roman"/>
                <w:color w:val="000000"/>
                <w:sz w:val="24"/>
                <w:szCs w:val="24"/>
              </w:rPr>
            </w:pPr>
            <w:r>
              <w:rPr>
                <w:rFonts w:ascii="Times New Roman" w:hAnsi="Times New Roman"/>
                <w:color w:val="000000"/>
                <w:sz w:val="24"/>
                <w:szCs w:val="24"/>
              </w:rPr>
              <w:t xml:space="preserve">            4. Возрастные особенности детей старшего дошкольного </w:t>
            </w:r>
          </w:p>
          <w:p w:rsidR="00EB67D0" w:rsidRPr="008907EC" w:rsidRDefault="00EB67D0" w:rsidP="008907EC">
            <w:pPr>
              <w:widowControl w:val="0"/>
              <w:spacing w:after="0" w:line="360" w:lineRule="auto"/>
              <w:rPr>
                <w:rFonts w:ascii="Times New Roman" w:hAnsi="Times New Roman"/>
                <w:bCs/>
                <w:snapToGrid w:val="0"/>
                <w:sz w:val="24"/>
                <w:szCs w:val="24"/>
              </w:rPr>
            </w:pPr>
            <w:r>
              <w:rPr>
                <w:rFonts w:ascii="Times New Roman" w:hAnsi="Times New Roman"/>
                <w:color w:val="000000"/>
                <w:sz w:val="24"/>
                <w:szCs w:val="24"/>
              </w:rPr>
              <w:t xml:space="preserve">                возраста</w:t>
            </w:r>
          </w:p>
        </w:tc>
        <w:tc>
          <w:tcPr>
            <w:tcW w:w="5457" w:type="dxa"/>
            <w:tcBorders>
              <w:top w:val="nil"/>
              <w:left w:val="nil"/>
              <w:bottom w:val="nil"/>
              <w:right w:val="nil"/>
            </w:tcBorders>
            <w:shd w:val="clear" w:color="auto" w:fill="auto"/>
            <w:vAlign w:val="center"/>
          </w:tcPr>
          <w:p w:rsidR="00EB67D0" w:rsidRDefault="008907EC" w:rsidP="008907EC">
            <w:pPr>
              <w:widowControl w:val="0"/>
              <w:spacing w:after="0"/>
              <w:jc w:val="center"/>
              <w:rPr>
                <w:rFonts w:ascii="Times New Roman" w:hAnsi="Times New Roman"/>
                <w:snapToGrid w:val="0"/>
                <w:sz w:val="24"/>
                <w:szCs w:val="24"/>
              </w:rPr>
            </w:pPr>
            <w:r w:rsidRPr="008907EC">
              <w:rPr>
                <w:rFonts w:ascii="Times New Roman" w:hAnsi="Times New Roman"/>
                <w:snapToGrid w:val="0"/>
                <w:sz w:val="24"/>
                <w:szCs w:val="24"/>
              </w:rPr>
              <w:t xml:space="preserve">            </w:t>
            </w:r>
            <w:r w:rsidR="00EB67D0">
              <w:rPr>
                <w:rFonts w:ascii="Times New Roman" w:hAnsi="Times New Roman"/>
                <w:snapToGrid w:val="0"/>
                <w:sz w:val="24"/>
                <w:szCs w:val="24"/>
              </w:rPr>
              <w:t xml:space="preserve">              4</w:t>
            </w:r>
            <w:r w:rsidRPr="008907EC">
              <w:rPr>
                <w:rFonts w:ascii="Times New Roman" w:hAnsi="Times New Roman"/>
                <w:snapToGrid w:val="0"/>
                <w:sz w:val="24"/>
                <w:szCs w:val="24"/>
              </w:rPr>
              <w:t xml:space="preserve">              </w:t>
            </w:r>
          </w:p>
          <w:p w:rsidR="008907EC" w:rsidRPr="008907EC" w:rsidRDefault="00EB67D0" w:rsidP="008907EC">
            <w:pPr>
              <w:widowControl w:val="0"/>
              <w:spacing w:after="0"/>
              <w:jc w:val="center"/>
              <w:rPr>
                <w:rFonts w:ascii="Times New Roman" w:hAnsi="Times New Roman"/>
                <w:snapToGrid w:val="0"/>
                <w:sz w:val="24"/>
                <w:szCs w:val="24"/>
              </w:rPr>
            </w:pPr>
            <w:r>
              <w:rPr>
                <w:rFonts w:ascii="Times New Roman" w:hAnsi="Times New Roman"/>
                <w:snapToGrid w:val="0"/>
                <w:sz w:val="24"/>
                <w:szCs w:val="24"/>
              </w:rPr>
              <w:t xml:space="preserve">                          </w:t>
            </w:r>
            <w:r w:rsidR="008907EC" w:rsidRPr="008907EC">
              <w:rPr>
                <w:rFonts w:ascii="Times New Roman" w:hAnsi="Times New Roman"/>
                <w:snapToGrid w:val="0"/>
                <w:sz w:val="24"/>
                <w:szCs w:val="24"/>
              </w:rPr>
              <w:t>4</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autoSpaceDE w:val="0"/>
              <w:autoSpaceDN w:val="0"/>
              <w:adjustRightInd w:val="0"/>
              <w:spacing w:after="0" w:line="360" w:lineRule="auto"/>
              <w:rPr>
                <w:rFonts w:ascii="Times New Roman" w:hAnsi="Times New Roman"/>
                <w:bCs/>
                <w:snapToGrid w:val="0"/>
                <w:sz w:val="24"/>
                <w:szCs w:val="24"/>
              </w:rPr>
            </w:pPr>
            <w:r w:rsidRPr="008907EC">
              <w:rPr>
                <w:rFonts w:ascii="Times New Roman" w:hAnsi="Times New Roman"/>
                <w:bCs/>
                <w:snapToGrid w:val="0"/>
                <w:sz w:val="24"/>
                <w:szCs w:val="24"/>
              </w:rPr>
              <w:t xml:space="preserve">            </w:t>
            </w:r>
            <w:r w:rsidR="00EB67D0">
              <w:rPr>
                <w:rFonts w:ascii="Times New Roman" w:hAnsi="Times New Roman"/>
                <w:bCs/>
                <w:snapToGrid w:val="0"/>
                <w:sz w:val="24"/>
                <w:szCs w:val="24"/>
              </w:rPr>
              <w:t>5</w:t>
            </w:r>
            <w:r w:rsidRPr="008907EC">
              <w:rPr>
                <w:rFonts w:ascii="Times New Roman" w:hAnsi="Times New Roman"/>
                <w:bCs/>
                <w:snapToGrid w:val="0"/>
                <w:sz w:val="24"/>
                <w:szCs w:val="24"/>
              </w:rPr>
              <w:t>.</w:t>
            </w:r>
            <w:r w:rsidRPr="008907EC">
              <w:rPr>
                <w:rFonts w:ascii="Times New Roman" w:hAnsi="Times New Roman"/>
                <w:snapToGrid w:val="0"/>
                <w:sz w:val="24"/>
                <w:szCs w:val="24"/>
              </w:rPr>
              <w:t xml:space="preserve"> Ожидаемые результаты</w:t>
            </w:r>
            <w:r w:rsidRPr="008907EC">
              <w:rPr>
                <w:rFonts w:ascii="Times New Roman" w:hAnsi="Times New Roman"/>
                <w:bCs/>
                <w:snapToGrid w:val="0"/>
                <w:sz w:val="24"/>
                <w:szCs w:val="24"/>
              </w:rPr>
              <w:t xml:space="preserve"> </w:t>
            </w:r>
          </w:p>
        </w:tc>
        <w:tc>
          <w:tcPr>
            <w:tcW w:w="5457" w:type="dxa"/>
            <w:tcBorders>
              <w:top w:val="nil"/>
              <w:left w:val="nil"/>
              <w:bottom w:val="nil"/>
              <w:right w:val="nil"/>
            </w:tcBorders>
            <w:shd w:val="clear" w:color="auto" w:fill="auto"/>
            <w:vAlign w:val="center"/>
          </w:tcPr>
          <w:p w:rsidR="008907EC" w:rsidRPr="008907EC" w:rsidRDefault="008907EC" w:rsidP="008907EC">
            <w:pPr>
              <w:widowControl w:val="0"/>
              <w:spacing w:after="0"/>
              <w:jc w:val="center"/>
              <w:rPr>
                <w:rFonts w:ascii="Times New Roman" w:hAnsi="Times New Roman"/>
                <w:snapToGrid w:val="0"/>
                <w:sz w:val="24"/>
                <w:szCs w:val="24"/>
              </w:rPr>
            </w:pPr>
            <w:r w:rsidRPr="008907EC">
              <w:rPr>
                <w:rFonts w:ascii="Times New Roman" w:hAnsi="Times New Roman"/>
                <w:snapToGrid w:val="0"/>
                <w:sz w:val="24"/>
                <w:szCs w:val="24"/>
              </w:rPr>
              <w:t xml:space="preserve">                           </w:t>
            </w:r>
            <w:r w:rsidR="00EB67D0">
              <w:rPr>
                <w:rFonts w:ascii="Times New Roman" w:hAnsi="Times New Roman"/>
                <w:snapToGrid w:val="0"/>
                <w:sz w:val="24"/>
                <w:szCs w:val="24"/>
              </w:rPr>
              <w:t>5</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numPr>
                <w:ilvl w:val="0"/>
                <w:numId w:val="14"/>
              </w:numPr>
              <w:autoSpaceDE w:val="0"/>
              <w:autoSpaceDN w:val="0"/>
              <w:adjustRightInd w:val="0"/>
              <w:spacing w:after="0" w:line="360" w:lineRule="auto"/>
              <w:jc w:val="both"/>
              <w:rPr>
                <w:rFonts w:ascii="Times New Roman" w:hAnsi="Times New Roman"/>
                <w:b/>
                <w:bCs/>
                <w:snapToGrid w:val="0"/>
                <w:sz w:val="24"/>
                <w:szCs w:val="24"/>
              </w:rPr>
            </w:pPr>
            <w:r w:rsidRPr="008907EC">
              <w:rPr>
                <w:rFonts w:ascii="Times New Roman" w:hAnsi="Times New Roman"/>
                <w:b/>
                <w:bCs/>
                <w:snapToGrid w:val="0"/>
                <w:sz w:val="24"/>
                <w:szCs w:val="24"/>
              </w:rPr>
              <w:t>Содержательный раздел</w:t>
            </w:r>
          </w:p>
        </w:tc>
        <w:tc>
          <w:tcPr>
            <w:tcW w:w="5457" w:type="dxa"/>
            <w:tcBorders>
              <w:top w:val="nil"/>
              <w:left w:val="nil"/>
              <w:bottom w:val="nil"/>
              <w:right w:val="nil"/>
            </w:tcBorders>
            <w:shd w:val="clear" w:color="auto" w:fill="auto"/>
            <w:vAlign w:val="center"/>
          </w:tcPr>
          <w:p w:rsidR="008907EC" w:rsidRPr="008907EC" w:rsidRDefault="008907EC" w:rsidP="008907EC">
            <w:pPr>
              <w:widowControl w:val="0"/>
              <w:spacing w:after="0"/>
              <w:jc w:val="center"/>
              <w:rPr>
                <w:rFonts w:ascii="Times New Roman" w:hAnsi="Times New Roman"/>
                <w:snapToGrid w:val="0"/>
                <w:sz w:val="24"/>
                <w:szCs w:val="24"/>
              </w:rPr>
            </w:pP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autoSpaceDE w:val="0"/>
              <w:autoSpaceDN w:val="0"/>
              <w:adjustRightInd w:val="0"/>
              <w:spacing w:after="0" w:line="360" w:lineRule="auto"/>
              <w:rPr>
                <w:rFonts w:ascii="Times New Roman" w:hAnsi="Times New Roman"/>
                <w:bCs/>
                <w:snapToGrid w:val="0"/>
                <w:sz w:val="24"/>
                <w:szCs w:val="24"/>
              </w:rPr>
            </w:pPr>
            <w:r w:rsidRPr="008907EC">
              <w:rPr>
                <w:rFonts w:ascii="Times New Roman" w:hAnsi="Times New Roman"/>
                <w:bCs/>
                <w:snapToGrid w:val="0"/>
                <w:sz w:val="24"/>
                <w:szCs w:val="24"/>
              </w:rPr>
              <w:t xml:space="preserve">            1.Содержание программы</w:t>
            </w:r>
          </w:p>
        </w:tc>
        <w:tc>
          <w:tcPr>
            <w:tcW w:w="5457" w:type="dxa"/>
            <w:tcBorders>
              <w:top w:val="nil"/>
              <w:left w:val="nil"/>
              <w:bottom w:val="nil"/>
              <w:right w:val="nil"/>
            </w:tcBorders>
            <w:shd w:val="clear" w:color="auto" w:fill="auto"/>
            <w:vAlign w:val="center"/>
          </w:tcPr>
          <w:p w:rsidR="008907EC" w:rsidRPr="008907EC" w:rsidRDefault="008907EC" w:rsidP="008907EC">
            <w:pPr>
              <w:widowControl w:val="0"/>
              <w:spacing w:after="0"/>
              <w:jc w:val="center"/>
              <w:rPr>
                <w:rFonts w:ascii="Times New Roman" w:hAnsi="Times New Roman"/>
                <w:snapToGrid w:val="0"/>
                <w:sz w:val="24"/>
                <w:szCs w:val="24"/>
              </w:rPr>
            </w:pPr>
            <w:r w:rsidRPr="008907EC">
              <w:rPr>
                <w:rFonts w:ascii="Times New Roman" w:hAnsi="Times New Roman"/>
                <w:snapToGrid w:val="0"/>
                <w:sz w:val="24"/>
                <w:szCs w:val="24"/>
              </w:rPr>
              <w:t xml:space="preserve">                           </w:t>
            </w:r>
            <w:r w:rsidR="00EB67D0">
              <w:rPr>
                <w:rFonts w:ascii="Times New Roman" w:hAnsi="Times New Roman"/>
                <w:snapToGrid w:val="0"/>
                <w:sz w:val="24"/>
                <w:szCs w:val="24"/>
              </w:rPr>
              <w:t>5</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w:t>
            </w:r>
            <w:r w:rsidR="00725D29">
              <w:rPr>
                <w:rFonts w:ascii="Times New Roman" w:hAnsi="Times New Roman"/>
                <w:snapToGrid w:val="0"/>
                <w:sz w:val="24"/>
                <w:szCs w:val="24"/>
              </w:rPr>
              <w:t>2</w:t>
            </w:r>
            <w:r w:rsidRPr="008907EC">
              <w:rPr>
                <w:rFonts w:ascii="Times New Roman" w:hAnsi="Times New Roman"/>
                <w:snapToGrid w:val="0"/>
                <w:sz w:val="24"/>
                <w:szCs w:val="24"/>
              </w:rPr>
              <w:t xml:space="preserve">. Форма и методы организации дополнительной  </w:t>
            </w:r>
          </w:p>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образовательной деятельности</w:t>
            </w: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6</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w:t>
            </w:r>
            <w:r w:rsidR="00725D29">
              <w:rPr>
                <w:rFonts w:ascii="Times New Roman" w:hAnsi="Times New Roman"/>
                <w:snapToGrid w:val="0"/>
                <w:sz w:val="24"/>
                <w:szCs w:val="24"/>
              </w:rPr>
              <w:t>3</w:t>
            </w:r>
            <w:r w:rsidRPr="008907EC">
              <w:rPr>
                <w:rFonts w:ascii="Times New Roman" w:hAnsi="Times New Roman"/>
                <w:snapToGrid w:val="0"/>
                <w:sz w:val="24"/>
                <w:szCs w:val="24"/>
              </w:rPr>
              <w:t xml:space="preserve">. Взаимодействие с семьями воспитанников </w:t>
            </w: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6</w:t>
            </w:r>
          </w:p>
        </w:tc>
      </w:tr>
      <w:tr w:rsidR="008907EC" w:rsidRPr="008907EC" w:rsidTr="008907EC">
        <w:trPr>
          <w:trHeight w:val="335"/>
          <w:jc w:val="center"/>
        </w:trPr>
        <w:tc>
          <w:tcPr>
            <w:tcW w:w="7230" w:type="dxa"/>
            <w:tcBorders>
              <w:top w:val="nil"/>
              <w:left w:val="nil"/>
              <w:bottom w:val="nil"/>
              <w:right w:val="nil"/>
            </w:tcBorders>
            <w:shd w:val="clear" w:color="auto" w:fill="auto"/>
          </w:tcPr>
          <w:p w:rsidR="008907EC" w:rsidRPr="008907EC" w:rsidRDefault="008907EC" w:rsidP="008907EC">
            <w:pPr>
              <w:widowControl w:val="0"/>
              <w:numPr>
                <w:ilvl w:val="0"/>
                <w:numId w:val="14"/>
              </w:numPr>
              <w:spacing w:after="0" w:line="360" w:lineRule="auto"/>
              <w:jc w:val="both"/>
              <w:rPr>
                <w:rFonts w:ascii="Times New Roman" w:hAnsi="Times New Roman"/>
                <w:b/>
                <w:snapToGrid w:val="0"/>
                <w:sz w:val="24"/>
                <w:szCs w:val="24"/>
              </w:rPr>
            </w:pPr>
            <w:r w:rsidRPr="008907EC">
              <w:rPr>
                <w:rFonts w:ascii="Times New Roman" w:hAnsi="Times New Roman"/>
                <w:b/>
                <w:bCs/>
                <w:snapToGrid w:val="0"/>
                <w:sz w:val="24"/>
                <w:szCs w:val="24"/>
              </w:rPr>
              <w:t>Организационный раздел</w:t>
            </w:r>
          </w:p>
        </w:tc>
        <w:tc>
          <w:tcPr>
            <w:tcW w:w="5457" w:type="dxa"/>
            <w:tcBorders>
              <w:top w:val="nil"/>
              <w:left w:val="nil"/>
              <w:bottom w:val="nil"/>
              <w:right w:val="nil"/>
            </w:tcBorders>
            <w:shd w:val="clear" w:color="auto" w:fill="auto"/>
            <w:vAlign w:val="center"/>
          </w:tcPr>
          <w:p w:rsidR="008907EC" w:rsidRPr="008907EC" w:rsidRDefault="008907EC" w:rsidP="008907EC">
            <w:pPr>
              <w:spacing w:after="0"/>
              <w:jc w:val="center"/>
              <w:rPr>
                <w:rFonts w:ascii="Times New Roman" w:hAnsi="Times New Roman"/>
                <w:sz w:val="24"/>
                <w:szCs w:val="24"/>
              </w:rPr>
            </w:pP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1. Материально-техническая база </w:t>
            </w: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7</w:t>
            </w:r>
          </w:p>
        </w:tc>
      </w:tr>
      <w:tr w:rsidR="008907EC" w:rsidRPr="008907EC" w:rsidTr="008907EC">
        <w:trPr>
          <w:jc w:val="center"/>
        </w:trPr>
        <w:tc>
          <w:tcPr>
            <w:tcW w:w="7230" w:type="dxa"/>
            <w:tcBorders>
              <w:top w:val="nil"/>
              <w:left w:val="nil"/>
              <w:bottom w:val="nil"/>
              <w:right w:val="nil"/>
            </w:tcBorders>
            <w:shd w:val="clear" w:color="auto" w:fill="auto"/>
          </w:tcPr>
          <w:p w:rsidR="008907EC" w:rsidRPr="009445F5"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w:t>
            </w:r>
            <w:r w:rsidR="009445F5">
              <w:rPr>
                <w:rFonts w:ascii="Times New Roman" w:hAnsi="Times New Roman"/>
                <w:snapToGrid w:val="0"/>
                <w:sz w:val="24"/>
                <w:szCs w:val="24"/>
              </w:rPr>
              <w:t>2. Создание развивающей</w:t>
            </w:r>
            <w:r w:rsidRPr="008907EC">
              <w:rPr>
                <w:rFonts w:ascii="Times New Roman" w:hAnsi="Times New Roman"/>
                <w:snapToGrid w:val="0"/>
                <w:sz w:val="24"/>
                <w:szCs w:val="24"/>
              </w:rPr>
              <w:t xml:space="preserve"> предметно-</w:t>
            </w:r>
          </w:p>
          <w:p w:rsidR="008907EC" w:rsidRPr="008907EC" w:rsidRDefault="008907EC" w:rsidP="008907EC">
            <w:pPr>
              <w:widowControl w:val="0"/>
              <w:spacing w:after="0" w:line="360" w:lineRule="auto"/>
              <w:rPr>
                <w:rFonts w:ascii="Times New Roman" w:hAnsi="Times New Roman"/>
                <w:snapToGrid w:val="0"/>
                <w:sz w:val="24"/>
                <w:szCs w:val="24"/>
              </w:rPr>
            </w:pPr>
            <w:r w:rsidRPr="009445F5">
              <w:rPr>
                <w:rFonts w:ascii="Times New Roman" w:hAnsi="Times New Roman"/>
                <w:snapToGrid w:val="0"/>
                <w:sz w:val="24"/>
                <w:szCs w:val="24"/>
              </w:rPr>
              <w:t xml:space="preserve">                </w:t>
            </w:r>
            <w:r w:rsidR="009445F5">
              <w:rPr>
                <w:rFonts w:ascii="Times New Roman" w:hAnsi="Times New Roman"/>
                <w:snapToGrid w:val="0"/>
                <w:sz w:val="24"/>
                <w:szCs w:val="24"/>
              </w:rPr>
              <w:t>пространственной</w:t>
            </w:r>
            <w:r w:rsidRPr="009445F5">
              <w:rPr>
                <w:rFonts w:ascii="Times New Roman" w:hAnsi="Times New Roman"/>
                <w:snapToGrid w:val="0"/>
                <w:sz w:val="24"/>
                <w:szCs w:val="24"/>
              </w:rPr>
              <w:t xml:space="preserve"> </w:t>
            </w:r>
            <w:r w:rsidRPr="008907EC">
              <w:rPr>
                <w:rFonts w:ascii="Times New Roman" w:hAnsi="Times New Roman"/>
                <w:snapToGrid w:val="0"/>
                <w:sz w:val="24"/>
                <w:szCs w:val="24"/>
              </w:rPr>
              <w:t>среды</w:t>
            </w:r>
            <w:r w:rsidR="009445F5">
              <w:rPr>
                <w:rFonts w:ascii="Times New Roman" w:hAnsi="Times New Roman"/>
                <w:snapToGrid w:val="0"/>
                <w:sz w:val="24"/>
                <w:szCs w:val="24"/>
              </w:rPr>
              <w:t xml:space="preserve"> для реализации программы</w:t>
            </w: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7</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3. Организация режима пребывания </w:t>
            </w: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8</w:t>
            </w:r>
          </w:p>
        </w:tc>
      </w:tr>
      <w:tr w:rsidR="008907EC" w:rsidRPr="008907EC" w:rsidTr="008907EC">
        <w:trPr>
          <w:trHeight w:val="518"/>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4. Учебно- тематический план (Приложение №1)  </w:t>
            </w:r>
            <w:r w:rsidR="00725D29">
              <w:rPr>
                <w:rFonts w:ascii="Times New Roman" w:hAnsi="Times New Roman"/>
                <w:snapToGrid w:val="0"/>
                <w:sz w:val="24"/>
                <w:szCs w:val="24"/>
              </w:rPr>
              <w:t xml:space="preserve">                                   </w:t>
            </w:r>
            <w:r w:rsidRPr="008907EC">
              <w:rPr>
                <w:rFonts w:ascii="Times New Roman" w:hAnsi="Times New Roman"/>
                <w:snapToGrid w:val="0"/>
                <w:sz w:val="24"/>
                <w:szCs w:val="24"/>
              </w:rPr>
              <w:t xml:space="preserve">   </w:t>
            </w:r>
            <w:r w:rsidR="00725D29">
              <w:rPr>
                <w:rFonts w:ascii="Times New Roman" w:hAnsi="Times New Roman"/>
                <w:snapToGrid w:val="0"/>
                <w:sz w:val="24"/>
                <w:szCs w:val="24"/>
              </w:rPr>
              <w:t xml:space="preserve">                                              </w:t>
            </w:r>
            <w:r w:rsidRPr="008907EC">
              <w:rPr>
                <w:rFonts w:ascii="Times New Roman" w:hAnsi="Times New Roman"/>
                <w:snapToGrid w:val="0"/>
                <w:sz w:val="24"/>
                <w:szCs w:val="24"/>
              </w:rPr>
              <w:t xml:space="preserve">                                                                                                                                      </w:t>
            </w:r>
          </w:p>
          <w:p w:rsidR="008907EC" w:rsidRPr="008907EC" w:rsidRDefault="008907EC" w:rsidP="008907EC">
            <w:pPr>
              <w:widowControl w:val="0"/>
              <w:spacing w:after="0" w:line="360" w:lineRule="auto"/>
              <w:rPr>
                <w:rFonts w:ascii="Times New Roman" w:hAnsi="Times New Roman"/>
                <w:snapToGrid w:val="0"/>
                <w:sz w:val="24"/>
                <w:szCs w:val="24"/>
              </w:rPr>
            </w:pP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8           </w:t>
            </w:r>
          </w:p>
        </w:tc>
      </w:tr>
      <w:tr w:rsidR="008907EC" w:rsidRPr="008907EC" w:rsidTr="008907EC">
        <w:trPr>
          <w:jc w:val="center"/>
        </w:trPr>
        <w:tc>
          <w:tcPr>
            <w:tcW w:w="7230" w:type="dxa"/>
            <w:tcBorders>
              <w:top w:val="nil"/>
              <w:left w:val="nil"/>
              <w:bottom w:val="nil"/>
              <w:right w:val="nil"/>
            </w:tcBorders>
            <w:shd w:val="clear" w:color="auto" w:fill="auto"/>
          </w:tcPr>
          <w:p w:rsidR="008907EC" w:rsidRPr="008907EC" w:rsidRDefault="008907EC" w:rsidP="008907EC">
            <w:pPr>
              <w:widowControl w:val="0"/>
              <w:spacing w:after="0" w:line="360" w:lineRule="auto"/>
              <w:rPr>
                <w:rFonts w:ascii="Times New Roman" w:hAnsi="Times New Roman"/>
                <w:snapToGrid w:val="0"/>
                <w:sz w:val="24"/>
                <w:szCs w:val="24"/>
              </w:rPr>
            </w:pPr>
            <w:r w:rsidRPr="008907EC">
              <w:rPr>
                <w:rFonts w:ascii="Times New Roman" w:hAnsi="Times New Roman"/>
                <w:snapToGrid w:val="0"/>
                <w:sz w:val="24"/>
                <w:szCs w:val="24"/>
              </w:rPr>
              <w:t xml:space="preserve">                Используемая литература (Приложение № 2)</w:t>
            </w:r>
          </w:p>
          <w:p w:rsidR="008907EC" w:rsidRPr="008907EC" w:rsidRDefault="008907EC" w:rsidP="008907EC">
            <w:pPr>
              <w:widowControl w:val="0"/>
              <w:spacing w:after="0" w:line="360" w:lineRule="auto"/>
              <w:rPr>
                <w:rFonts w:ascii="Times New Roman" w:hAnsi="Times New Roman"/>
                <w:snapToGrid w:val="0"/>
                <w:sz w:val="24"/>
                <w:szCs w:val="24"/>
              </w:rPr>
            </w:pPr>
          </w:p>
        </w:tc>
        <w:tc>
          <w:tcPr>
            <w:tcW w:w="5457" w:type="dxa"/>
            <w:tcBorders>
              <w:top w:val="nil"/>
              <w:left w:val="nil"/>
              <w:bottom w:val="nil"/>
              <w:right w:val="nil"/>
            </w:tcBorders>
            <w:shd w:val="clear" w:color="auto" w:fill="auto"/>
            <w:vAlign w:val="center"/>
          </w:tcPr>
          <w:p w:rsidR="008907EC" w:rsidRPr="008907EC" w:rsidRDefault="00725D29" w:rsidP="008907EC">
            <w:pPr>
              <w:spacing w:after="0"/>
              <w:jc w:val="center"/>
              <w:rPr>
                <w:rFonts w:ascii="Times New Roman" w:hAnsi="Times New Roman"/>
                <w:sz w:val="24"/>
                <w:szCs w:val="24"/>
              </w:rPr>
            </w:pPr>
            <w:r>
              <w:rPr>
                <w:rFonts w:ascii="Times New Roman" w:hAnsi="Times New Roman"/>
                <w:sz w:val="24"/>
                <w:szCs w:val="24"/>
              </w:rPr>
              <w:t xml:space="preserve">                         27</w:t>
            </w:r>
          </w:p>
        </w:tc>
      </w:tr>
    </w:tbl>
    <w:p w:rsidR="008907EC" w:rsidRPr="009445F5" w:rsidRDefault="008907EC" w:rsidP="00500560">
      <w:pPr>
        <w:spacing w:after="0" w:line="360" w:lineRule="auto"/>
        <w:ind w:firstLine="709"/>
        <w:jc w:val="both"/>
        <w:rPr>
          <w:rFonts w:ascii="Times New Roman" w:hAnsi="Times New Roman"/>
          <w:b/>
          <w:sz w:val="24"/>
          <w:szCs w:val="24"/>
        </w:rPr>
      </w:pPr>
    </w:p>
    <w:p w:rsidR="008907EC" w:rsidRPr="009445F5" w:rsidRDefault="008907EC" w:rsidP="00500560">
      <w:pPr>
        <w:spacing w:after="0" w:line="360" w:lineRule="auto"/>
        <w:ind w:firstLine="709"/>
        <w:jc w:val="both"/>
        <w:rPr>
          <w:rFonts w:ascii="Times New Roman" w:hAnsi="Times New Roman"/>
          <w:b/>
          <w:sz w:val="24"/>
          <w:szCs w:val="24"/>
        </w:rPr>
      </w:pPr>
    </w:p>
    <w:p w:rsidR="008907EC" w:rsidRPr="009445F5" w:rsidRDefault="008907EC" w:rsidP="00500560">
      <w:pPr>
        <w:spacing w:after="0" w:line="360" w:lineRule="auto"/>
        <w:ind w:firstLine="709"/>
        <w:jc w:val="both"/>
        <w:rPr>
          <w:rFonts w:ascii="Times New Roman" w:hAnsi="Times New Roman"/>
          <w:b/>
          <w:sz w:val="24"/>
          <w:szCs w:val="24"/>
        </w:rPr>
      </w:pPr>
    </w:p>
    <w:p w:rsidR="008907EC" w:rsidRPr="009445F5" w:rsidRDefault="008907EC" w:rsidP="00500560">
      <w:pPr>
        <w:spacing w:after="0" w:line="360" w:lineRule="auto"/>
        <w:ind w:firstLine="709"/>
        <w:jc w:val="both"/>
        <w:rPr>
          <w:rFonts w:ascii="Times New Roman" w:hAnsi="Times New Roman"/>
          <w:b/>
          <w:sz w:val="24"/>
          <w:szCs w:val="24"/>
        </w:rPr>
      </w:pPr>
    </w:p>
    <w:p w:rsidR="008907EC" w:rsidRDefault="008907EC" w:rsidP="00500560">
      <w:pPr>
        <w:spacing w:after="0" w:line="360" w:lineRule="auto"/>
        <w:ind w:firstLine="709"/>
        <w:jc w:val="both"/>
        <w:rPr>
          <w:rFonts w:ascii="Times New Roman" w:hAnsi="Times New Roman"/>
          <w:b/>
          <w:sz w:val="28"/>
          <w:szCs w:val="28"/>
        </w:rPr>
      </w:pPr>
    </w:p>
    <w:p w:rsidR="008907EC" w:rsidRDefault="008907EC" w:rsidP="00500560">
      <w:pPr>
        <w:spacing w:after="0" w:line="360" w:lineRule="auto"/>
        <w:ind w:firstLine="709"/>
        <w:jc w:val="both"/>
        <w:rPr>
          <w:rFonts w:ascii="Times New Roman" w:hAnsi="Times New Roman"/>
          <w:b/>
          <w:sz w:val="28"/>
          <w:szCs w:val="28"/>
        </w:rPr>
      </w:pPr>
    </w:p>
    <w:p w:rsidR="009445F5" w:rsidRDefault="009445F5" w:rsidP="00500560">
      <w:pPr>
        <w:spacing w:after="0" w:line="360" w:lineRule="auto"/>
        <w:ind w:firstLine="709"/>
        <w:jc w:val="both"/>
        <w:rPr>
          <w:rFonts w:ascii="Times New Roman" w:hAnsi="Times New Roman"/>
          <w:b/>
          <w:sz w:val="28"/>
          <w:szCs w:val="28"/>
        </w:rPr>
      </w:pPr>
    </w:p>
    <w:p w:rsidR="009445F5" w:rsidRDefault="009445F5" w:rsidP="00500560">
      <w:pPr>
        <w:spacing w:after="0" w:line="360" w:lineRule="auto"/>
        <w:ind w:firstLine="709"/>
        <w:jc w:val="both"/>
        <w:rPr>
          <w:rFonts w:ascii="Times New Roman" w:hAnsi="Times New Roman"/>
          <w:b/>
          <w:sz w:val="28"/>
          <w:szCs w:val="28"/>
        </w:rPr>
      </w:pPr>
    </w:p>
    <w:p w:rsidR="009445F5" w:rsidRDefault="009445F5" w:rsidP="00500560">
      <w:pPr>
        <w:spacing w:after="0" w:line="360" w:lineRule="auto"/>
        <w:ind w:firstLine="709"/>
        <w:jc w:val="both"/>
        <w:rPr>
          <w:rFonts w:ascii="Times New Roman" w:hAnsi="Times New Roman"/>
          <w:b/>
          <w:sz w:val="28"/>
          <w:szCs w:val="28"/>
        </w:rPr>
      </w:pPr>
    </w:p>
    <w:p w:rsidR="009445F5" w:rsidRDefault="009445F5" w:rsidP="00500560">
      <w:pPr>
        <w:spacing w:after="0" w:line="360" w:lineRule="auto"/>
        <w:ind w:firstLine="709"/>
        <w:jc w:val="both"/>
        <w:rPr>
          <w:rFonts w:ascii="Times New Roman" w:hAnsi="Times New Roman"/>
          <w:b/>
          <w:sz w:val="28"/>
          <w:szCs w:val="28"/>
        </w:rPr>
      </w:pPr>
    </w:p>
    <w:p w:rsidR="008907EC" w:rsidRDefault="008907EC" w:rsidP="00500560">
      <w:pPr>
        <w:spacing w:after="0" w:line="360" w:lineRule="auto"/>
        <w:ind w:firstLine="709"/>
        <w:jc w:val="both"/>
        <w:rPr>
          <w:rFonts w:ascii="Times New Roman" w:hAnsi="Times New Roman"/>
          <w:b/>
          <w:sz w:val="28"/>
          <w:szCs w:val="28"/>
        </w:rPr>
      </w:pPr>
    </w:p>
    <w:p w:rsidR="00EB67D0" w:rsidRDefault="00EB67D0" w:rsidP="00500560">
      <w:pPr>
        <w:spacing w:after="0" w:line="360" w:lineRule="auto"/>
        <w:ind w:firstLine="709"/>
        <w:jc w:val="both"/>
        <w:rPr>
          <w:rFonts w:ascii="Times New Roman" w:hAnsi="Times New Roman"/>
          <w:b/>
          <w:sz w:val="28"/>
          <w:szCs w:val="28"/>
        </w:rPr>
      </w:pPr>
    </w:p>
    <w:tbl>
      <w:tblPr>
        <w:tblW w:w="12687"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2687"/>
      </w:tblGrid>
      <w:tr w:rsidR="009445F5" w:rsidRPr="009445F5" w:rsidTr="007B7F29">
        <w:trPr>
          <w:jc w:val="center"/>
        </w:trPr>
        <w:tc>
          <w:tcPr>
            <w:tcW w:w="7230" w:type="dxa"/>
            <w:tcBorders>
              <w:top w:val="nil"/>
              <w:left w:val="nil"/>
              <w:bottom w:val="nil"/>
              <w:right w:val="nil"/>
            </w:tcBorders>
            <w:shd w:val="clear" w:color="auto" w:fill="auto"/>
          </w:tcPr>
          <w:p w:rsidR="009445F5" w:rsidRPr="009445F5" w:rsidRDefault="009445F5" w:rsidP="009445F5">
            <w:pPr>
              <w:pStyle w:val="a9"/>
              <w:widowControl w:val="0"/>
              <w:numPr>
                <w:ilvl w:val="0"/>
                <w:numId w:val="16"/>
              </w:numPr>
              <w:spacing w:after="0" w:line="240" w:lineRule="auto"/>
              <w:rPr>
                <w:rFonts w:ascii="Times New Roman" w:hAnsi="Times New Roman"/>
                <w:b/>
                <w:snapToGrid w:val="0"/>
                <w:sz w:val="24"/>
                <w:szCs w:val="24"/>
              </w:rPr>
            </w:pPr>
            <w:r w:rsidRPr="009445F5">
              <w:rPr>
                <w:rFonts w:ascii="Times New Roman" w:hAnsi="Times New Roman"/>
                <w:b/>
                <w:snapToGrid w:val="0"/>
                <w:sz w:val="24"/>
                <w:szCs w:val="24"/>
              </w:rPr>
              <w:lastRenderedPageBreak/>
              <w:t>Целевой раздел</w:t>
            </w:r>
          </w:p>
        </w:tc>
      </w:tr>
      <w:tr w:rsidR="009445F5" w:rsidRPr="009445F5" w:rsidTr="007B7F29">
        <w:trPr>
          <w:jc w:val="center"/>
        </w:trPr>
        <w:tc>
          <w:tcPr>
            <w:tcW w:w="7230" w:type="dxa"/>
            <w:tcBorders>
              <w:top w:val="nil"/>
              <w:left w:val="nil"/>
              <w:bottom w:val="nil"/>
              <w:right w:val="nil"/>
            </w:tcBorders>
            <w:shd w:val="clear" w:color="auto" w:fill="auto"/>
          </w:tcPr>
          <w:p w:rsidR="009445F5" w:rsidRPr="008907EC" w:rsidRDefault="009445F5" w:rsidP="009445F5">
            <w:pPr>
              <w:widowControl w:val="0"/>
              <w:spacing w:after="0" w:line="240" w:lineRule="auto"/>
              <w:rPr>
                <w:rFonts w:ascii="Times New Roman" w:hAnsi="Times New Roman"/>
                <w:b/>
                <w:snapToGrid w:val="0"/>
                <w:sz w:val="24"/>
                <w:szCs w:val="24"/>
              </w:rPr>
            </w:pPr>
            <w:r w:rsidRPr="009445F5">
              <w:rPr>
                <w:rFonts w:ascii="Times New Roman" w:hAnsi="Times New Roman"/>
                <w:b/>
                <w:snapToGrid w:val="0"/>
                <w:sz w:val="24"/>
                <w:szCs w:val="24"/>
              </w:rPr>
              <w:t xml:space="preserve">                         </w:t>
            </w:r>
            <w:r w:rsidRPr="008907EC">
              <w:rPr>
                <w:rFonts w:ascii="Times New Roman" w:hAnsi="Times New Roman"/>
                <w:b/>
                <w:snapToGrid w:val="0"/>
                <w:sz w:val="24"/>
                <w:szCs w:val="24"/>
              </w:rPr>
              <w:t>1. Пояснительная  записка</w:t>
            </w:r>
          </w:p>
        </w:tc>
      </w:tr>
    </w:tbl>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 xml:space="preserve">Детский сад – первая и очень ответственная ступень общей системы образования. Перед воспитателями детских садов стоит задача – совершенствовать весь </w:t>
      </w:r>
      <w:proofErr w:type="spellStart"/>
      <w:r w:rsidRPr="009445F5">
        <w:rPr>
          <w:rFonts w:ascii="Times New Roman" w:hAnsi="Times New Roman"/>
          <w:sz w:val="24"/>
          <w:szCs w:val="24"/>
        </w:rPr>
        <w:t>воспитательно</w:t>
      </w:r>
      <w:proofErr w:type="spellEnd"/>
      <w:r w:rsidRPr="009445F5">
        <w:rPr>
          <w:rFonts w:ascii="Times New Roman" w:hAnsi="Times New Roman"/>
          <w:sz w:val="24"/>
          <w:szCs w:val="24"/>
        </w:rPr>
        <w:t>-образовательный процесс и улучшить подготовку детей к школьному обучению.</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Математика дает большие возможности для развития познавательных способностей детей, которые в свою очередь являются базой для формирования математического мышления.</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Математическое развитие ребенка – это не только умение считать и решать задачи, это также и развитие способности видеть в окружающем мире отношения, зависимости, умения оперировать предметами, знаками и символами. Развивать эти способности – наша задача. Математическое развитие является длительным и трудоемким процессом для дошкольников, так как формирование логического мышления требует обобщенных знаний об общих и существенных признаках предметов и явлений действительности.</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Актуальность выбранной темы продиктована современной действительностью. Наши дети растут в эпоху информации, компьютеров, мобильной связи, интернета. И для того чтобы они стали успешными и уме</w:t>
      </w:r>
      <w:r w:rsidR="00725D29">
        <w:rPr>
          <w:rFonts w:ascii="Times New Roman" w:hAnsi="Times New Roman"/>
          <w:sz w:val="24"/>
          <w:szCs w:val="24"/>
        </w:rPr>
        <w:t xml:space="preserve">ло ориентировались в постоянно </w:t>
      </w:r>
      <w:r w:rsidRPr="009445F5">
        <w:rPr>
          <w:rFonts w:ascii="Times New Roman" w:hAnsi="Times New Roman"/>
          <w:sz w:val="24"/>
          <w:szCs w:val="24"/>
        </w:rPr>
        <w:t xml:space="preserve">растущем потоке информации, нужно научить их легко и </w:t>
      </w:r>
      <w:r w:rsidR="00725D29">
        <w:rPr>
          <w:rFonts w:ascii="Times New Roman" w:hAnsi="Times New Roman"/>
          <w:sz w:val="24"/>
          <w:szCs w:val="24"/>
        </w:rPr>
        <w:t xml:space="preserve">быстро воспринимать </w:t>
      </w:r>
      <w:proofErr w:type="spellStart"/>
      <w:r w:rsidR="00725D29">
        <w:rPr>
          <w:rFonts w:ascii="Times New Roman" w:hAnsi="Times New Roman"/>
          <w:sz w:val="24"/>
          <w:szCs w:val="24"/>
        </w:rPr>
        <w:t>информацию</w:t>
      </w:r>
      <w:proofErr w:type="gramStart"/>
      <w:r w:rsidR="00725D29">
        <w:rPr>
          <w:rFonts w:ascii="Times New Roman" w:hAnsi="Times New Roman"/>
          <w:sz w:val="24"/>
          <w:szCs w:val="24"/>
        </w:rPr>
        <w:t>,</w:t>
      </w:r>
      <w:r w:rsidRPr="009445F5">
        <w:rPr>
          <w:rFonts w:ascii="Times New Roman" w:hAnsi="Times New Roman"/>
          <w:sz w:val="24"/>
          <w:szCs w:val="24"/>
        </w:rPr>
        <w:t>а</w:t>
      </w:r>
      <w:proofErr w:type="gramEnd"/>
      <w:r w:rsidRPr="009445F5">
        <w:rPr>
          <w:rFonts w:ascii="Times New Roman" w:hAnsi="Times New Roman"/>
          <w:sz w:val="24"/>
          <w:szCs w:val="24"/>
        </w:rPr>
        <w:t>нализировать</w:t>
      </w:r>
      <w:proofErr w:type="spellEnd"/>
      <w:r w:rsidRPr="009445F5">
        <w:rPr>
          <w:rFonts w:ascii="Times New Roman" w:hAnsi="Times New Roman"/>
          <w:sz w:val="24"/>
          <w:szCs w:val="24"/>
        </w:rPr>
        <w:t xml:space="preserve"> , применять ее, находить неординарные решения.</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 xml:space="preserve">Учитывая современные тенденции развития образования, мы должны выпустить из детского сада любознательного, активного, принимающего заинтересованное участие в образовательном процессе ребенка, который обладает способностью решать интеллектуальные и личностные задачи, и овладевшего универсальными предпосылками учебной деятельности – умением работать по образцу, по правилу, по инструкции. При этом невозможно переоценить роль логики. </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Навыки и умения, приобретенные в дошкольный период, будут служить фундаментом для получения знаний и развития способностей в школе. И важнейшим среди этих навыков  - это навык логического мышления. Развитие логического мышления у детей имеет важное значение для успешного обучения в школе и для правильного формирования личности школьника.</w:t>
      </w:r>
    </w:p>
    <w:p w:rsidR="005F4657" w:rsidRPr="009445F5" w:rsidRDefault="009445F5" w:rsidP="009445F5">
      <w:pPr>
        <w:spacing w:after="0" w:line="240" w:lineRule="auto"/>
        <w:ind w:firstLine="709"/>
        <w:jc w:val="both"/>
        <w:rPr>
          <w:rFonts w:ascii="Times New Roman" w:hAnsi="Times New Roman"/>
          <w:sz w:val="24"/>
          <w:szCs w:val="24"/>
        </w:rPr>
      </w:pPr>
      <w:r>
        <w:rPr>
          <w:rFonts w:ascii="Times New Roman" w:hAnsi="Times New Roman"/>
          <w:sz w:val="24"/>
          <w:szCs w:val="24"/>
        </w:rPr>
        <w:t>Развивать логическое мышление</w:t>
      </w:r>
      <w:r w:rsidR="00725D29">
        <w:rPr>
          <w:rFonts w:ascii="Times New Roman" w:hAnsi="Times New Roman"/>
          <w:sz w:val="24"/>
          <w:szCs w:val="24"/>
        </w:rPr>
        <w:t xml:space="preserve"> </w:t>
      </w:r>
      <w:r w:rsidR="005F4657" w:rsidRPr="009445F5">
        <w:rPr>
          <w:rFonts w:ascii="Times New Roman" w:hAnsi="Times New Roman"/>
          <w:sz w:val="24"/>
          <w:szCs w:val="24"/>
        </w:rPr>
        <w:t>старшего дошкольника целесообразнее всего в русле математического развития. Формирование элементарных математических представлений у детей дошкольного возраста – особая область познавательного развития, в которой при условии последовательного обучения можно целенаправленно формировать абстрактное мышление, повышать интеллектуальный уровень детей.</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Программа рассчитана на детей подготовительной группы (6-7 лет).</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Наполненность группы – 10-12 человек.</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Занятия проводятся 2 раза в неделю по 30</w:t>
      </w:r>
      <w:r w:rsidR="009445F5">
        <w:rPr>
          <w:rFonts w:ascii="Times New Roman" w:hAnsi="Times New Roman"/>
          <w:sz w:val="24"/>
          <w:szCs w:val="24"/>
        </w:rPr>
        <w:t xml:space="preserve"> </w:t>
      </w:r>
      <w:r w:rsidRPr="009445F5">
        <w:rPr>
          <w:rFonts w:ascii="Times New Roman" w:hAnsi="Times New Roman"/>
          <w:sz w:val="24"/>
          <w:szCs w:val="24"/>
        </w:rPr>
        <w:t>минут.</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Формы проведения занятий</w:t>
      </w:r>
      <w:r w:rsidRPr="009445F5">
        <w:rPr>
          <w:rFonts w:ascii="Times New Roman" w:hAnsi="Times New Roman"/>
          <w:sz w:val="24"/>
          <w:szCs w:val="24"/>
        </w:rPr>
        <w:t>: традиционные, игровые занятия, которые включают в себя познавательную, продуктивную, коммуникативную, двигательную и конструктивную деятельности, викторины, олимпиады.</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Продолжительность освоения программы</w:t>
      </w:r>
      <w:r w:rsidRPr="009445F5">
        <w:rPr>
          <w:rFonts w:ascii="Times New Roman" w:hAnsi="Times New Roman"/>
          <w:sz w:val="24"/>
          <w:szCs w:val="24"/>
        </w:rPr>
        <w:t>: 1 год.</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Образовательная область</w:t>
      </w:r>
      <w:r w:rsidRPr="009445F5">
        <w:rPr>
          <w:rFonts w:ascii="Times New Roman" w:hAnsi="Times New Roman"/>
          <w:sz w:val="24"/>
          <w:szCs w:val="24"/>
        </w:rPr>
        <w:t>: познавательное развитие.</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Форма организации образовательного процесса</w:t>
      </w:r>
      <w:r w:rsidRPr="009445F5">
        <w:rPr>
          <w:rFonts w:ascii="Times New Roman" w:hAnsi="Times New Roman"/>
          <w:sz w:val="24"/>
          <w:szCs w:val="24"/>
        </w:rPr>
        <w:t>: групповая, подгрупповая.</w:t>
      </w:r>
    </w:p>
    <w:p w:rsidR="005F4657" w:rsidRPr="009445F5" w:rsidRDefault="00EB67D0" w:rsidP="00EB67D0">
      <w:pPr>
        <w:spacing w:after="0" w:line="240" w:lineRule="auto"/>
        <w:jc w:val="both"/>
        <w:rPr>
          <w:rFonts w:ascii="Times New Roman" w:hAnsi="Times New Roman"/>
          <w:sz w:val="24"/>
          <w:szCs w:val="24"/>
        </w:rPr>
      </w:pPr>
      <w:r>
        <w:rPr>
          <w:rFonts w:ascii="Times New Roman" w:hAnsi="Times New Roman"/>
          <w:b/>
          <w:sz w:val="24"/>
          <w:szCs w:val="24"/>
        </w:rPr>
        <w:t xml:space="preserve">2. </w:t>
      </w:r>
      <w:r w:rsidR="005F4657" w:rsidRPr="009445F5">
        <w:rPr>
          <w:rFonts w:ascii="Times New Roman" w:hAnsi="Times New Roman"/>
          <w:b/>
          <w:sz w:val="24"/>
          <w:szCs w:val="24"/>
        </w:rPr>
        <w:t>Цель программы</w:t>
      </w:r>
      <w:r w:rsidR="005F4657" w:rsidRPr="009445F5">
        <w:rPr>
          <w:rFonts w:ascii="Times New Roman" w:hAnsi="Times New Roman"/>
          <w:sz w:val="24"/>
          <w:szCs w:val="24"/>
        </w:rPr>
        <w:t>: формирование умственных способностей и математических представлений, умений мыслить, логически рассуждать, находить скрытые для непосредственного восприятия математические взаимосвязи и взаимозависимости; качественная подготовка к школе.</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Задачи</w:t>
      </w:r>
      <w:r w:rsidRPr="009445F5">
        <w:rPr>
          <w:rFonts w:ascii="Times New Roman" w:hAnsi="Times New Roman"/>
          <w:sz w:val="24"/>
          <w:szCs w:val="24"/>
        </w:rPr>
        <w:t>:</w:t>
      </w:r>
    </w:p>
    <w:p w:rsidR="005F4657" w:rsidRPr="009445F5" w:rsidRDefault="009445F5" w:rsidP="009445F5">
      <w:pPr>
        <w:spacing w:after="0" w:line="240" w:lineRule="auto"/>
        <w:ind w:firstLine="709"/>
        <w:jc w:val="both"/>
        <w:rPr>
          <w:rFonts w:ascii="Times New Roman" w:hAnsi="Times New Roman"/>
          <w:sz w:val="24"/>
          <w:szCs w:val="24"/>
        </w:rPr>
      </w:pPr>
      <w:r>
        <w:rPr>
          <w:rFonts w:ascii="Times New Roman" w:hAnsi="Times New Roman"/>
          <w:sz w:val="24"/>
          <w:szCs w:val="24"/>
        </w:rPr>
        <w:t xml:space="preserve">- формировать представления </w:t>
      </w:r>
      <w:r w:rsidR="005F4657" w:rsidRPr="009445F5">
        <w:rPr>
          <w:rFonts w:ascii="Times New Roman" w:hAnsi="Times New Roman"/>
          <w:sz w:val="24"/>
          <w:szCs w:val="24"/>
        </w:rPr>
        <w:t>о числе и количестве, учить составлять и решать арифметические задачи на сложение и вычитание;</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 учить детей выделять существенные признаки предметов, сравнивать, обобщать, классифицировать;</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lastRenderedPageBreak/>
        <w:t>- развивать представления о величине, форме предмета, пространственную ориентировку, ориентировку во времени;</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 развивать память, внимание, умение высказывать простейшие собственные суждения и умозаключения на основе приобретенных знаний;</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 воспитывать стремление к приобретению знаний и умений, интереса к математике;</w:t>
      </w:r>
    </w:p>
    <w:p w:rsidR="005F4657"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sz w:val="24"/>
          <w:szCs w:val="24"/>
        </w:rPr>
        <w:t>- воспитывать умение работать в коллективе и радоваться успехам своих товарищей.</w:t>
      </w:r>
    </w:p>
    <w:p w:rsidR="00EB67D0" w:rsidRDefault="00EB67D0" w:rsidP="00EB67D0">
      <w:pPr>
        <w:spacing w:after="0" w:line="240" w:lineRule="auto"/>
        <w:jc w:val="both"/>
        <w:rPr>
          <w:rFonts w:ascii="Times New Roman" w:hAnsi="Times New Roman"/>
          <w:sz w:val="24"/>
          <w:szCs w:val="24"/>
        </w:rPr>
      </w:pPr>
    </w:p>
    <w:p w:rsidR="00EB67D0" w:rsidRPr="00EB67D0" w:rsidRDefault="00EB67D0" w:rsidP="00EB67D0">
      <w:pPr>
        <w:spacing w:after="0" w:line="240" w:lineRule="auto"/>
        <w:jc w:val="both"/>
        <w:rPr>
          <w:rFonts w:ascii="Times New Roman" w:hAnsi="Times New Roman"/>
          <w:b/>
          <w:sz w:val="24"/>
          <w:szCs w:val="24"/>
        </w:rPr>
      </w:pPr>
      <w:r w:rsidRPr="00EB67D0">
        <w:rPr>
          <w:rFonts w:ascii="Times New Roman" w:hAnsi="Times New Roman"/>
          <w:b/>
          <w:sz w:val="24"/>
          <w:szCs w:val="24"/>
        </w:rPr>
        <w:t>3. Основными принципами программы математического кружка являются:</w:t>
      </w:r>
    </w:p>
    <w:p w:rsidR="00725D29" w:rsidRP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В основу работы по программе положены следующими принципами:</w:t>
      </w:r>
    </w:p>
    <w:p w:rsidR="00725D29" w:rsidRP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 xml:space="preserve">– принцип </w:t>
      </w:r>
      <w:proofErr w:type="spellStart"/>
      <w:r w:rsidRPr="00725D29">
        <w:rPr>
          <w:rFonts w:ascii="Times New Roman" w:hAnsi="Times New Roman"/>
          <w:sz w:val="24"/>
          <w:szCs w:val="24"/>
        </w:rPr>
        <w:t>природосообразности</w:t>
      </w:r>
      <w:proofErr w:type="spellEnd"/>
      <w:r w:rsidRPr="00725D29">
        <w:rPr>
          <w:rFonts w:ascii="Times New Roman" w:hAnsi="Times New Roman"/>
          <w:sz w:val="24"/>
          <w:szCs w:val="24"/>
        </w:rPr>
        <w:t xml:space="preserve"> (учитывается возраст обу</w:t>
      </w:r>
      <w:r>
        <w:rPr>
          <w:rFonts w:ascii="Times New Roman" w:hAnsi="Times New Roman"/>
          <w:sz w:val="24"/>
          <w:szCs w:val="24"/>
        </w:rPr>
        <w:t xml:space="preserve">чающегося, а также уровень его </w:t>
      </w:r>
      <w:r w:rsidRPr="00725D29">
        <w:rPr>
          <w:rFonts w:ascii="Times New Roman" w:hAnsi="Times New Roman"/>
          <w:sz w:val="24"/>
          <w:szCs w:val="24"/>
        </w:rPr>
        <w:t>интеллектуального развития, математической подготовки, предполагающий выполнение  математических заданий различной степени сложности);</w:t>
      </w:r>
    </w:p>
    <w:p w:rsidR="00725D29" w:rsidRP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 xml:space="preserve">– </w:t>
      </w:r>
      <w:proofErr w:type="spellStart"/>
      <w:r w:rsidRPr="00725D29">
        <w:rPr>
          <w:rFonts w:ascii="Times New Roman" w:hAnsi="Times New Roman"/>
          <w:sz w:val="24"/>
          <w:szCs w:val="24"/>
        </w:rPr>
        <w:t>проблемности</w:t>
      </w:r>
      <w:proofErr w:type="spellEnd"/>
      <w:r w:rsidRPr="00725D29">
        <w:rPr>
          <w:rFonts w:ascii="Times New Roman" w:hAnsi="Times New Roman"/>
          <w:sz w:val="24"/>
          <w:szCs w:val="24"/>
        </w:rPr>
        <w:t xml:space="preserve"> – ребенок получает знания не в готовом виде, а в процессе собственной интеллектуальной деятельности;</w:t>
      </w:r>
    </w:p>
    <w:p w:rsidR="00725D29" w:rsidRP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 принцип адаптивности – предп</w:t>
      </w:r>
      <w:r>
        <w:rPr>
          <w:rFonts w:ascii="Times New Roman" w:hAnsi="Times New Roman"/>
          <w:sz w:val="24"/>
          <w:szCs w:val="24"/>
        </w:rPr>
        <w:t>олагает гибкое применение содер</w:t>
      </w:r>
      <w:r w:rsidRPr="00725D29">
        <w:rPr>
          <w:rFonts w:ascii="Times New Roman" w:hAnsi="Times New Roman"/>
          <w:sz w:val="24"/>
          <w:szCs w:val="24"/>
        </w:rPr>
        <w:t>жания и методов математического развития детей в зависим</w:t>
      </w:r>
      <w:r>
        <w:rPr>
          <w:rFonts w:ascii="Times New Roman" w:hAnsi="Times New Roman"/>
          <w:sz w:val="24"/>
          <w:szCs w:val="24"/>
        </w:rPr>
        <w:t>ости от индиви</w:t>
      </w:r>
      <w:r w:rsidRPr="00725D29">
        <w:rPr>
          <w:rFonts w:ascii="Times New Roman" w:hAnsi="Times New Roman"/>
          <w:sz w:val="24"/>
          <w:szCs w:val="24"/>
        </w:rPr>
        <w:t>дуальных и психофизиологических особенностей каждого воспитанника;</w:t>
      </w:r>
    </w:p>
    <w:p w:rsidR="00725D29" w:rsidRP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 психологической комфортности – создание спокойной доброжелательной обстановки, вера в силы ребенка;</w:t>
      </w:r>
    </w:p>
    <w:p w:rsidR="00725D29" w:rsidRP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 творчества – формирование способности находить нестандартные решения;</w:t>
      </w:r>
    </w:p>
    <w:p w:rsidR="00725D29" w:rsidRDefault="00725D29" w:rsidP="00725D29">
      <w:pPr>
        <w:spacing w:after="0" w:line="240" w:lineRule="auto"/>
        <w:rPr>
          <w:rFonts w:ascii="Times New Roman" w:hAnsi="Times New Roman"/>
          <w:sz w:val="24"/>
          <w:szCs w:val="24"/>
        </w:rPr>
      </w:pPr>
      <w:r w:rsidRPr="00725D29">
        <w:rPr>
          <w:rFonts w:ascii="Times New Roman" w:hAnsi="Times New Roman"/>
          <w:sz w:val="24"/>
          <w:szCs w:val="24"/>
        </w:rPr>
        <w:t>– индивидуализации – развитие личных кач</w:t>
      </w:r>
      <w:r>
        <w:rPr>
          <w:rFonts w:ascii="Times New Roman" w:hAnsi="Times New Roman"/>
          <w:sz w:val="24"/>
          <w:szCs w:val="24"/>
        </w:rPr>
        <w:t xml:space="preserve">еств посредством </w:t>
      </w:r>
      <w:proofErr w:type="spellStart"/>
      <w:r>
        <w:rPr>
          <w:rFonts w:ascii="Times New Roman" w:hAnsi="Times New Roman"/>
          <w:sz w:val="24"/>
          <w:szCs w:val="24"/>
        </w:rPr>
        <w:t>разноуровнего</w:t>
      </w:r>
      <w:proofErr w:type="spellEnd"/>
      <w:r>
        <w:rPr>
          <w:rFonts w:ascii="Times New Roman" w:hAnsi="Times New Roman"/>
          <w:sz w:val="24"/>
          <w:szCs w:val="24"/>
        </w:rPr>
        <w:t xml:space="preserve"> </w:t>
      </w:r>
      <w:r w:rsidRPr="00725D29">
        <w:rPr>
          <w:rFonts w:ascii="Times New Roman" w:hAnsi="Times New Roman"/>
          <w:sz w:val="24"/>
          <w:szCs w:val="24"/>
        </w:rPr>
        <w:t xml:space="preserve">математического содержания. </w:t>
      </w:r>
    </w:p>
    <w:p w:rsidR="00725D29" w:rsidRDefault="00725D29" w:rsidP="00725D29">
      <w:pPr>
        <w:spacing w:after="0" w:line="240" w:lineRule="auto"/>
        <w:rPr>
          <w:rFonts w:ascii="Times New Roman" w:hAnsi="Times New Roman"/>
          <w:sz w:val="24"/>
          <w:szCs w:val="24"/>
        </w:rPr>
      </w:pPr>
    </w:p>
    <w:p w:rsidR="00EB67D0" w:rsidRPr="009445F5" w:rsidRDefault="00725D29" w:rsidP="00725D29">
      <w:pPr>
        <w:spacing w:after="0" w:line="240" w:lineRule="auto"/>
        <w:rPr>
          <w:rFonts w:ascii="Times New Roman" w:hAnsi="Times New Roman"/>
          <w:b/>
          <w:sz w:val="24"/>
          <w:szCs w:val="24"/>
        </w:rPr>
      </w:pPr>
      <w:r>
        <w:rPr>
          <w:rFonts w:ascii="Times New Roman" w:hAnsi="Times New Roman"/>
          <w:b/>
          <w:sz w:val="24"/>
          <w:szCs w:val="24"/>
        </w:rPr>
        <w:t>4</w:t>
      </w:r>
      <w:r w:rsidR="00EB67D0">
        <w:rPr>
          <w:rFonts w:ascii="Times New Roman" w:hAnsi="Times New Roman"/>
          <w:b/>
          <w:sz w:val="24"/>
          <w:szCs w:val="24"/>
        </w:rPr>
        <w:t xml:space="preserve">. </w:t>
      </w:r>
      <w:r w:rsidR="00EB67D0" w:rsidRPr="009445F5">
        <w:rPr>
          <w:rFonts w:ascii="Times New Roman" w:hAnsi="Times New Roman"/>
          <w:b/>
          <w:sz w:val="24"/>
          <w:szCs w:val="24"/>
        </w:rPr>
        <w:t>Учет возрастных особенностей воспитанников</w:t>
      </w:r>
    </w:p>
    <w:p w:rsidR="00EB67D0" w:rsidRPr="009445F5" w:rsidRDefault="00EB67D0" w:rsidP="00EB67D0">
      <w:pPr>
        <w:pStyle w:val="a4"/>
        <w:shd w:val="clear" w:color="auto" w:fill="FFFFFF"/>
        <w:spacing w:before="0" w:beforeAutospacing="0" w:after="0" w:afterAutospacing="0"/>
        <w:ind w:firstLine="709"/>
        <w:jc w:val="both"/>
      </w:pPr>
      <w:r w:rsidRPr="009445F5">
        <w:t>В возрасте 6-7 лет происходит</w:t>
      </w:r>
      <w:r w:rsidRPr="009445F5">
        <w:rPr>
          <w:rStyle w:val="apple-converted-space"/>
        </w:rPr>
        <w:t> </w:t>
      </w:r>
      <w:r w:rsidRPr="009445F5">
        <w:rPr>
          <w:rStyle w:val="a5"/>
          <w:i w:val="0"/>
        </w:rPr>
        <w:t>расширение и углубление представлений детей о форме, цвете, величине предметов.</w:t>
      </w:r>
      <w:r w:rsidRPr="009445F5">
        <w:rPr>
          <w:rStyle w:val="apple-converted-space"/>
        </w:rPr>
        <w:t> </w:t>
      </w:r>
      <w:r w:rsidRPr="009445F5">
        <w:t>Дошкольник может различать не только основные цвета спектра, но и их оттенки как по светлоте (например, красный и тёмно-красный), так и по цветовому тону (например, зелёный и бирюзовый). То же происходит и с восприятием формы — ребёнок успешно различает как основные геометрические формы,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Ребёнок уже целенаправленно, последовательно обследует внешние особенности предметов. При этом он ориентируется не на единичные признаки, а на</w:t>
      </w:r>
      <w:r w:rsidRPr="009445F5">
        <w:rPr>
          <w:rStyle w:val="apple-converted-space"/>
        </w:rPr>
        <w:t> </w:t>
      </w:r>
      <w:r w:rsidRPr="009445F5">
        <w:rPr>
          <w:rStyle w:val="a5"/>
          <w:i w:val="0"/>
        </w:rPr>
        <w:t>весь комплекс</w:t>
      </w:r>
      <w:r w:rsidRPr="009445F5">
        <w:rPr>
          <w:rStyle w:val="apple-converted-space"/>
        </w:rPr>
        <w:t> </w:t>
      </w:r>
      <w:r w:rsidRPr="009445F5">
        <w:t>(цвет, форма, величина и др.).</w:t>
      </w:r>
    </w:p>
    <w:p w:rsidR="00EB67D0" w:rsidRPr="009445F5" w:rsidRDefault="00EB67D0" w:rsidP="00EB67D0">
      <w:pPr>
        <w:pStyle w:val="a4"/>
        <w:shd w:val="clear" w:color="auto" w:fill="FFFFFF"/>
        <w:spacing w:before="0" w:beforeAutospacing="0" w:after="0" w:afterAutospacing="0"/>
        <w:ind w:firstLine="709"/>
        <w:jc w:val="both"/>
      </w:pPr>
      <w:r w:rsidRPr="009445F5">
        <w:t>К концу дошкольного возраста существенно увеличивается</w:t>
      </w:r>
      <w:r w:rsidRPr="009445F5">
        <w:rPr>
          <w:rStyle w:val="apple-converted-space"/>
        </w:rPr>
        <w:t> </w:t>
      </w:r>
      <w:r w:rsidRPr="009445F5">
        <w:rPr>
          <w:rStyle w:val="a5"/>
          <w:i w:val="0"/>
        </w:rPr>
        <w:t>устойчивость внимания,</w:t>
      </w:r>
      <w:r w:rsidRPr="009445F5">
        <w:rPr>
          <w:rStyle w:val="apple-converted-space"/>
        </w:rPr>
        <w:t> </w:t>
      </w:r>
      <w:r w:rsidRPr="009445F5">
        <w:t>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w:t>
      </w:r>
    </w:p>
    <w:p w:rsidR="00EB67D0" w:rsidRPr="009445F5" w:rsidRDefault="00EB67D0" w:rsidP="00EB67D0">
      <w:pPr>
        <w:pStyle w:val="a4"/>
        <w:shd w:val="clear" w:color="auto" w:fill="FFFFFF"/>
        <w:spacing w:before="0" w:beforeAutospacing="0" w:after="0" w:afterAutospacing="0"/>
        <w:ind w:firstLine="709"/>
        <w:jc w:val="both"/>
      </w:pPr>
      <w:r w:rsidRPr="009445F5">
        <w:t>В 6-7 лет у детей увеличивается</w:t>
      </w:r>
      <w:r w:rsidRPr="009445F5">
        <w:rPr>
          <w:rStyle w:val="apple-converted-space"/>
        </w:rPr>
        <w:t> </w:t>
      </w:r>
      <w:r w:rsidRPr="009445F5">
        <w:rPr>
          <w:rStyle w:val="a5"/>
          <w:i w:val="0"/>
        </w:rPr>
        <w:t>объём памяти</w:t>
      </w:r>
      <w:r w:rsidRPr="009445F5">
        <w:t>, что позволяет им без специальной цели запоминать достаточно большой объём информации. Ребёнок начинает использовать</w:t>
      </w:r>
      <w:r w:rsidRPr="009445F5">
        <w:rPr>
          <w:rStyle w:val="apple-converted-space"/>
        </w:rPr>
        <w:t> </w:t>
      </w:r>
      <w:r w:rsidRPr="009445F5">
        <w:rPr>
          <w:rStyle w:val="a5"/>
          <w:i w:val="0"/>
        </w:rPr>
        <w:t>новое средство – слово</w:t>
      </w:r>
      <w:r w:rsidRPr="009445F5">
        <w:t>: с его помощью он анализирует запоминаемый материал, группирует его, относя к определённой категории предметов или явлений, устанавливает</w:t>
      </w:r>
      <w:r w:rsidRPr="009445F5">
        <w:rPr>
          <w:rStyle w:val="apple-converted-space"/>
        </w:rPr>
        <w:t> </w:t>
      </w:r>
      <w:r w:rsidRPr="009445F5">
        <w:rPr>
          <w:rStyle w:val="a5"/>
          <w:i w:val="0"/>
        </w:rPr>
        <w:t>логические связи</w:t>
      </w:r>
      <w:r w:rsidRPr="009445F5">
        <w:t>. Но, несмотря на возросшие возможности детей 6-7 лет целенаправленно запоминать информацию с использованием различных средств и способов,</w:t>
      </w:r>
      <w:r w:rsidRPr="009445F5">
        <w:rPr>
          <w:rStyle w:val="apple-converted-space"/>
        </w:rPr>
        <w:t> </w:t>
      </w:r>
      <w:r w:rsidRPr="009445F5">
        <w:rPr>
          <w:rStyle w:val="a5"/>
          <w:i w:val="0"/>
        </w:rPr>
        <w:t>непроизвольное запоминание</w:t>
      </w:r>
      <w:r w:rsidRPr="009445F5">
        <w:rPr>
          <w:rStyle w:val="apple-converted-space"/>
        </w:rPr>
        <w:t> </w:t>
      </w:r>
      <w:r w:rsidRPr="009445F5">
        <w:rPr>
          <w:rStyle w:val="a5"/>
          <w:i w:val="0"/>
        </w:rPr>
        <w:t>остаётся наиболее продуктивным</w:t>
      </w:r>
      <w:r w:rsidRPr="009445F5">
        <w:rPr>
          <w:rStyle w:val="apple-converted-space"/>
        </w:rPr>
        <w:t> </w:t>
      </w:r>
      <w:r w:rsidRPr="009445F5">
        <w:t>до конца дошкольного детства. Девочек отличает больший объём и устойчивость памяти.</w:t>
      </w:r>
    </w:p>
    <w:p w:rsidR="00EB67D0" w:rsidRPr="009445F5" w:rsidRDefault="00EB67D0" w:rsidP="00EB67D0">
      <w:pPr>
        <w:pStyle w:val="a4"/>
        <w:shd w:val="clear" w:color="auto" w:fill="FFFFFF"/>
        <w:spacing w:before="0" w:beforeAutospacing="0" w:after="0" w:afterAutospacing="0"/>
        <w:ind w:firstLine="709"/>
        <w:jc w:val="both"/>
      </w:pPr>
      <w:r w:rsidRPr="009445F5">
        <w:t>В этом возрасте продолжается развитие</w:t>
      </w:r>
      <w:r w:rsidRPr="009445F5">
        <w:rPr>
          <w:rStyle w:val="apple-converted-space"/>
        </w:rPr>
        <w:t> </w:t>
      </w:r>
      <w:r w:rsidRPr="009445F5">
        <w:rPr>
          <w:rStyle w:val="a5"/>
          <w:i w:val="0"/>
        </w:rPr>
        <w:t>наглядно-образного мышления</w:t>
      </w:r>
      <w:r w:rsidRPr="009445F5">
        <w:t>,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предметов и явлений</w:t>
      </w:r>
      <w:r w:rsidRPr="009445F5">
        <w:rPr>
          <w:rStyle w:val="a5"/>
          <w:i w:val="0"/>
        </w:rPr>
        <w:t xml:space="preserve">. </w:t>
      </w:r>
      <w:r w:rsidRPr="009445F5">
        <w:t>Действия наглядно-образного мышления ребёнок может</w:t>
      </w:r>
      <w:r w:rsidRPr="009445F5">
        <w:rPr>
          <w:rStyle w:val="apple-converted-space"/>
        </w:rPr>
        <w:t> </w:t>
      </w:r>
      <w:r w:rsidRPr="009445F5">
        <w:rPr>
          <w:rStyle w:val="a5"/>
          <w:i w:val="0"/>
        </w:rPr>
        <w:t>совершать в уме</w:t>
      </w:r>
      <w:r w:rsidRPr="009445F5">
        <w:t>, не прибегая к практическим действиям даже в случаях затруднений.</w:t>
      </w:r>
    </w:p>
    <w:p w:rsidR="00EB67D0" w:rsidRPr="009445F5" w:rsidRDefault="00EB67D0" w:rsidP="00EB67D0">
      <w:pPr>
        <w:pStyle w:val="a4"/>
        <w:shd w:val="clear" w:color="auto" w:fill="FFFFFF"/>
        <w:spacing w:before="0" w:beforeAutospacing="0" w:after="0" w:afterAutospacing="0"/>
        <w:ind w:firstLine="709"/>
        <w:jc w:val="both"/>
      </w:pPr>
      <w:r w:rsidRPr="009445F5">
        <w:rPr>
          <w:rStyle w:val="a5"/>
          <w:i w:val="0"/>
        </w:rPr>
        <w:lastRenderedPageBreak/>
        <w:t>Упорядочивание</w:t>
      </w:r>
      <w:r w:rsidRPr="009445F5">
        <w:rPr>
          <w:rStyle w:val="apple-converted-space"/>
        </w:rPr>
        <w:t> </w:t>
      </w:r>
      <w:r w:rsidRPr="009445F5">
        <w:t>и</w:t>
      </w:r>
      <w:r w:rsidRPr="009445F5">
        <w:rPr>
          <w:rStyle w:val="apple-converted-space"/>
        </w:rPr>
        <w:t> </w:t>
      </w:r>
      <w:r w:rsidRPr="009445F5">
        <w:rPr>
          <w:rStyle w:val="a5"/>
          <w:i w:val="0"/>
        </w:rPr>
        <w:t>классификацию</w:t>
      </w:r>
      <w:r w:rsidRPr="009445F5">
        <w:rPr>
          <w:rStyle w:val="apple-converted-space"/>
        </w:rPr>
        <w:t> </w:t>
      </w:r>
      <w:r w:rsidRPr="009445F5">
        <w:t>предметов дети могут осуществлять уже не только по убыванию или возрастанию наглядного признака, но и какого-либо скрытого признака (например, упорядочивание изображений видов транспорта в зависимости от скорости их передвижения).</w:t>
      </w:r>
    </w:p>
    <w:p w:rsidR="00EB67D0" w:rsidRPr="009445F5" w:rsidRDefault="00EB67D0" w:rsidP="00EB67D0">
      <w:pPr>
        <w:pStyle w:val="a4"/>
        <w:shd w:val="clear" w:color="auto" w:fill="FFFFFF"/>
        <w:spacing w:before="0" w:beforeAutospacing="0" w:after="0" w:afterAutospacing="0"/>
        <w:ind w:firstLine="709"/>
        <w:jc w:val="both"/>
      </w:pPr>
    </w:p>
    <w:p w:rsidR="005F4657" w:rsidRPr="009445F5" w:rsidRDefault="00725D29" w:rsidP="00EB67D0">
      <w:pPr>
        <w:spacing w:after="0" w:line="240" w:lineRule="auto"/>
        <w:rPr>
          <w:rFonts w:ascii="Times New Roman" w:hAnsi="Times New Roman"/>
          <w:b/>
          <w:sz w:val="24"/>
          <w:szCs w:val="24"/>
        </w:rPr>
      </w:pPr>
      <w:r>
        <w:rPr>
          <w:rFonts w:ascii="Times New Roman" w:hAnsi="Times New Roman"/>
          <w:b/>
          <w:sz w:val="24"/>
          <w:szCs w:val="24"/>
        </w:rPr>
        <w:t>5</w:t>
      </w:r>
      <w:r w:rsidR="00EB67D0">
        <w:rPr>
          <w:rFonts w:ascii="Times New Roman" w:hAnsi="Times New Roman"/>
          <w:b/>
          <w:sz w:val="24"/>
          <w:szCs w:val="24"/>
        </w:rPr>
        <w:t xml:space="preserve">. </w:t>
      </w:r>
      <w:r w:rsidR="005F4657" w:rsidRPr="009445F5">
        <w:rPr>
          <w:rFonts w:ascii="Times New Roman" w:hAnsi="Times New Roman"/>
          <w:b/>
          <w:sz w:val="24"/>
          <w:szCs w:val="24"/>
        </w:rPr>
        <w:t>Планируемые результаты</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Дети должны знать:</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состав числа первого десятка из двух меньших;</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место числа в числовом ряду;</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xml:space="preserve">- как получить число второго десятка (один – на </w:t>
      </w:r>
      <w:proofErr w:type="spellStart"/>
      <w:r w:rsidRPr="009445F5">
        <w:rPr>
          <w:rFonts w:ascii="Times New Roman" w:hAnsi="Times New Roman"/>
          <w:sz w:val="24"/>
          <w:szCs w:val="24"/>
        </w:rPr>
        <w:t>дцать</w:t>
      </w:r>
      <w:proofErr w:type="spellEnd"/>
      <w:r w:rsidRPr="009445F5">
        <w:rPr>
          <w:rFonts w:ascii="Times New Roman" w:hAnsi="Times New Roman"/>
          <w:sz w:val="24"/>
          <w:szCs w:val="24"/>
        </w:rPr>
        <w:t xml:space="preserve"> и т.д.);</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монеты достоинством 1,5,10 копеек; 1,2,5 рублей;</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названия последовательность месяцев в году, дней недели, времен года;</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геометрические фигуры, их элементы и некоторые свойства;</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Дети должны уметь:</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самостоятельно объединять различные группы предметов, имеющие общий признак, в единое множество и удалять из множества отдельные ее части;</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считать до 10 и дальше;</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называть числа в прямом и обратном порядке, начиная с любого числа натурального ряда в пределах 10;</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соотносить цифру (0-9) и количество предметов;</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составлять и решать арифметические задачи на сложение и вычитание в пределах 10, пользоваться цифрами и арифметическими знаками</w:t>
      </w:r>
      <w:proofErr w:type="gramStart"/>
      <w:r w:rsidRPr="009445F5">
        <w:rPr>
          <w:rFonts w:ascii="Times New Roman" w:hAnsi="Times New Roman"/>
          <w:sz w:val="24"/>
          <w:szCs w:val="24"/>
        </w:rPr>
        <w:t xml:space="preserve"> (+,-,=,&gt;,&lt;);</w:t>
      </w:r>
      <w:proofErr w:type="gramEnd"/>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различать величины (длину, объем, масса и способы их измерения);</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пользоваться мерками для измерения длины, объема;</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делить фигуры на несколько равных частей, сравнивать целый предмет и его части;</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ориентироваться в окружающем пространстве и на плоскости (лист, страница, поверхность стола и т.д.);</w:t>
      </w:r>
    </w:p>
    <w:p w:rsidR="005F4657" w:rsidRPr="009445F5" w:rsidRDefault="005F4657" w:rsidP="009445F5">
      <w:pPr>
        <w:spacing w:after="0" w:line="240" w:lineRule="auto"/>
        <w:ind w:firstLine="709"/>
        <w:rPr>
          <w:rFonts w:ascii="Times New Roman" w:hAnsi="Times New Roman"/>
          <w:sz w:val="24"/>
          <w:szCs w:val="24"/>
        </w:rPr>
      </w:pPr>
      <w:r w:rsidRPr="009445F5">
        <w:rPr>
          <w:rFonts w:ascii="Times New Roman" w:hAnsi="Times New Roman"/>
          <w:sz w:val="24"/>
          <w:szCs w:val="24"/>
        </w:rPr>
        <w:t>- определять временные отношения (день – неделя - месяц), время по часам с точностью до часа.</w:t>
      </w:r>
    </w:p>
    <w:p w:rsidR="005F4657" w:rsidRPr="009445F5" w:rsidRDefault="005F4657" w:rsidP="009445F5">
      <w:pPr>
        <w:spacing w:after="0" w:line="240" w:lineRule="auto"/>
        <w:ind w:firstLine="709"/>
        <w:rPr>
          <w:rFonts w:ascii="Times New Roman" w:hAnsi="Times New Roman"/>
          <w:b/>
          <w:sz w:val="24"/>
          <w:szCs w:val="24"/>
        </w:rPr>
      </w:pPr>
      <w:r w:rsidRPr="009445F5">
        <w:rPr>
          <w:rFonts w:ascii="Times New Roman" w:hAnsi="Times New Roman"/>
          <w:sz w:val="24"/>
          <w:szCs w:val="24"/>
        </w:rPr>
        <w:t xml:space="preserve"> </w:t>
      </w:r>
      <w:r w:rsidRPr="009445F5">
        <w:rPr>
          <w:rFonts w:ascii="Times New Roman" w:hAnsi="Times New Roman"/>
          <w:b/>
          <w:sz w:val="24"/>
          <w:szCs w:val="24"/>
        </w:rPr>
        <w:t>Программа способствует:</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Пониманию учебной задачи;</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Постановке учебной задачи;</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Самоконтролю и самостоятельной оценке действий для решения задачи;</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Составлению плана и последовательности действий для решения задачи;</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Формированию умения осознанно и произвольно строить высказывание в устной речи;</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Построению логической цепочки рассуждений;</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Приобретению навыка самостоятельной работы;</w:t>
      </w:r>
    </w:p>
    <w:p w:rsidR="005F4657" w:rsidRPr="009445F5" w:rsidRDefault="005F4657" w:rsidP="009445F5">
      <w:pPr>
        <w:numPr>
          <w:ilvl w:val="0"/>
          <w:numId w:val="12"/>
        </w:numPr>
        <w:spacing w:after="0" w:line="240" w:lineRule="auto"/>
        <w:ind w:firstLine="709"/>
        <w:rPr>
          <w:rFonts w:ascii="Times New Roman" w:hAnsi="Times New Roman"/>
          <w:sz w:val="24"/>
          <w:szCs w:val="24"/>
        </w:rPr>
      </w:pPr>
      <w:r w:rsidRPr="009445F5">
        <w:rPr>
          <w:rFonts w:ascii="Times New Roman" w:hAnsi="Times New Roman"/>
          <w:sz w:val="24"/>
          <w:szCs w:val="24"/>
        </w:rPr>
        <w:t>Развитию логического мышлении.</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Форма проведения итогов</w:t>
      </w:r>
      <w:r w:rsidRPr="009445F5">
        <w:rPr>
          <w:rFonts w:ascii="Times New Roman" w:hAnsi="Times New Roman"/>
          <w:sz w:val="24"/>
          <w:szCs w:val="24"/>
        </w:rPr>
        <w:t>: срез знаний (в середине года), диагностика (в конце года).</w:t>
      </w:r>
    </w:p>
    <w:p w:rsidR="005F4657" w:rsidRPr="009445F5" w:rsidRDefault="005F4657" w:rsidP="009445F5">
      <w:pPr>
        <w:spacing w:after="0" w:line="240" w:lineRule="auto"/>
        <w:ind w:firstLine="709"/>
        <w:jc w:val="both"/>
        <w:rPr>
          <w:rFonts w:ascii="Times New Roman" w:hAnsi="Times New Roman"/>
          <w:sz w:val="24"/>
          <w:szCs w:val="24"/>
        </w:rPr>
      </w:pPr>
      <w:r w:rsidRPr="009445F5">
        <w:rPr>
          <w:rFonts w:ascii="Times New Roman" w:hAnsi="Times New Roman"/>
          <w:b/>
          <w:sz w:val="24"/>
          <w:szCs w:val="24"/>
        </w:rPr>
        <w:t>Форма отчетности</w:t>
      </w:r>
      <w:r w:rsidRPr="009445F5">
        <w:rPr>
          <w:rFonts w:ascii="Times New Roman" w:hAnsi="Times New Roman"/>
          <w:sz w:val="24"/>
          <w:szCs w:val="24"/>
        </w:rPr>
        <w:t>: итоговое занятие.</w:t>
      </w:r>
    </w:p>
    <w:p w:rsidR="00EB67D0" w:rsidRDefault="00EB67D0" w:rsidP="00EB67D0">
      <w:pPr>
        <w:spacing w:after="0" w:line="240" w:lineRule="auto"/>
        <w:rPr>
          <w:rFonts w:ascii="Times New Roman" w:hAnsi="Times New Roman"/>
          <w:b/>
          <w:sz w:val="24"/>
          <w:szCs w:val="24"/>
        </w:rPr>
      </w:pPr>
    </w:p>
    <w:tbl>
      <w:tblPr>
        <w:tblW w:w="1092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09"/>
        <w:gridCol w:w="9781"/>
        <w:gridCol w:w="434"/>
      </w:tblGrid>
      <w:tr w:rsidR="00EB67D0" w:rsidRPr="008907EC" w:rsidTr="00725D29">
        <w:trPr>
          <w:jc w:val="center"/>
        </w:trPr>
        <w:tc>
          <w:tcPr>
            <w:tcW w:w="10924" w:type="dxa"/>
            <w:gridSpan w:val="3"/>
            <w:tcBorders>
              <w:top w:val="nil"/>
              <w:left w:val="nil"/>
              <w:bottom w:val="nil"/>
              <w:right w:val="nil"/>
            </w:tcBorders>
            <w:shd w:val="clear" w:color="auto" w:fill="auto"/>
          </w:tcPr>
          <w:p w:rsidR="00EB67D0" w:rsidRPr="008907EC" w:rsidRDefault="00EB67D0" w:rsidP="00EB67D0">
            <w:pPr>
              <w:widowControl w:val="0"/>
              <w:numPr>
                <w:ilvl w:val="0"/>
                <w:numId w:val="18"/>
              </w:numPr>
              <w:autoSpaceDE w:val="0"/>
              <w:autoSpaceDN w:val="0"/>
              <w:adjustRightInd w:val="0"/>
              <w:spacing w:after="0" w:line="360" w:lineRule="auto"/>
              <w:jc w:val="both"/>
              <w:rPr>
                <w:rFonts w:ascii="Times New Roman" w:hAnsi="Times New Roman"/>
                <w:b/>
                <w:bCs/>
                <w:snapToGrid w:val="0"/>
                <w:sz w:val="24"/>
                <w:szCs w:val="24"/>
              </w:rPr>
            </w:pPr>
            <w:r w:rsidRPr="008907EC">
              <w:rPr>
                <w:rFonts w:ascii="Times New Roman" w:hAnsi="Times New Roman"/>
                <w:b/>
                <w:bCs/>
                <w:snapToGrid w:val="0"/>
                <w:sz w:val="24"/>
                <w:szCs w:val="24"/>
              </w:rPr>
              <w:t>Содержательный раздел</w:t>
            </w:r>
          </w:p>
        </w:tc>
      </w:tr>
      <w:tr w:rsidR="00EB67D0" w:rsidRPr="008907EC" w:rsidTr="00725D29">
        <w:trPr>
          <w:gridBefore w:val="1"/>
          <w:gridAfter w:val="1"/>
          <w:wBefore w:w="709" w:type="dxa"/>
          <w:wAfter w:w="434" w:type="dxa"/>
          <w:jc w:val="center"/>
        </w:trPr>
        <w:tc>
          <w:tcPr>
            <w:tcW w:w="9781" w:type="dxa"/>
            <w:tcBorders>
              <w:top w:val="nil"/>
              <w:left w:val="nil"/>
              <w:bottom w:val="nil"/>
              <w:right w:val="nil"/>
            </w:tcBorders>
            <w:shd w:val="clear" w:color="auto" w:fill="auto"/>
          </w:tcPr>
          <w:p w:rsidR="00EB67D0" w:rsidRPr="00725D29" w:rsidRDefault="00EB67D0" w:rsidP="007B7F29">
            <w:pPr>
              <w:widowControl w:val="0"/>
              <w:autoSpaceDE w:val="0"/>
              <w:autoSpaceDN w:val="0"/>
              <w:adjustRightInd w:val="0"/>
              <w:spacing w:after="0" w:line="360" w:lineRule="auto"/>
              <w:rPr>
                <w:rFonts w:ascii="Times New Roman" w:hAnsi="Times New Roman"/>
                <w:b/>
                <w:bCs/>
                <w:snapToGrid w:val="0"/>
                <w:sz w:val="24"/>
                <w:szCs w:val="24"/>
              </w:rPr>
            </w:pPr>
            <w:r w:rsidRPr="008907EC">
              <w:rPr>
                <w:rFonts w:ascii="Times New Roman" w:hAnsi="Times New Roman"/>
                <w:bCs/>
                <w:snapToGrid w:val="0"/>
                <w:sz w:val="24"/>
                <w:szCs w:val="24"/>
              </w:rPr>
              <w:t xml:space="preserve">            </w:t>
            </w:r>
            <w:r w:rsidRPr="00725D29">
              <w:rPr>
                <w:rFonts w:ascii="Times New Roman" w:hAnsi="Times New Roman"/>
                <w:b/>
                <w:bCs/>
                <w:snapToGrid w:val="0"/>
                <w:sz w:val="24"/>
                <w:szCs w:val="24"/>
              </w:rPr>
              <w:t>1.Содержание программы</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Pr>
                <w:rFonts w:ascii="Times New Roman" w:hAnsi="Times New Roman"/>
                <w:bCs/>
                <w:snapToGrid w:val="0"/>
                <w:sz w:val="24"/>
                <w:szCs w:val="24"/>
              </w:rPr>
              <w:t xml:space="preserve">         </w:t>
            </w:r>
            <w:r w:rsidRPr="00725D29">
              <w:rPr>
                <w:rFonts w:ascii="Times New Roman" w:hAnsi="Times New Roman"/>
                <w:bCs/>
                <w:snapToGrid w:val="0"/>
                <w:sz w:val="24"/>
                <w:szCs w:val="24"/>
              </w:rPr>
              <w:t>Программа представляет систему з</w:t>
            </w:r>
            <w:r>
              <w:rPr>
                <w:rFonts w:ascii="Times New Roman" w:hAnsi="Times New Roman"/>
                <w:bCs/>
                <w:snapToGrid w:val="0"/>
                <w:sz w:val="24"/>
                <w:szCs w:val="24"/>
              </w:rPr>
              <w:t>анятий, организованных в занима</w:t>
            </w:r>
            <w:r w:rsidRPr="00725D29">
              <w:rPr>
                <w:rFonts w:ascii="Times New Roman" w:hAnsi="Times New Roman"/>
                <w:bCs/>
                <w:snapToGrid w:val="0"/>
                <w:sz w:val="24"/>
                <w:szCs w:val="24"/>
              </w:rPr>
              <w:t>тельной игровой форме, что не утомляет ребёнка и способствует лучшему запоминанию математических понятий. На занятиях математического кружка активно используются задачи-шутки, зага</w:t>
            </w:r>
            <w:r>
              <w:rPr>
                <w:rFonts w:ascii="Times New Roman" w:hAnsi="Times New Roman"/>
                <w:bCs/>
                <w:snapToGrid w:val="0"/>
                <w:sz w:val="24"/>
                <w:szCs w:val="24"/>
              </w:rPr>
              <w:t>дки, задания на развитие логиче</w:t>
            </w:r>
            <w:r w:rsidRPr="00725D29">
              <w:rPr>
                <w:rFonts w:ascii="Times New Roman" w:hAnsi="Times New Roman"/>
                <w:bCs/>
                <w:snapToGrid w:val="0"/>
                <w:sz w:val="24"/>
                <w:szCs w:val="24"/>
              </w:rPr>
              <w:t>ского мышления детей, увлекательные и</w:t>
            </w:r>
            <w:r>
              <w:rPr>
                <w:rFonts w:ascii="Times New Roman" w:hAnsi="Times New Roman"/>
                <w:bCs/>
                <w:snapToGrid w:val="0"/>
                <w:sz w:val="24"/>
                <w:szCs w:val="24"/>
              </w:rPr>
              <w:t>гры и упражнения с цифрами, зна</w:t>
            </w:r>
            <w:r w:rsidRPr="00725D29">
              <w:rPr>
                <w:rFonts w:ascii="Times New Roman" w:hAnsi="Times New Roman"/>
                <w:bCs/>
                <w:snapToGrid w:val="0"/>
                <w:sz w:val="24"/>
                <w:szCs w:val="24"/>
              </w:rPr>
              <w:t>к</w:t>
            </w:r>
            <w:r>
              <w:rPr>
                <w:rFonts w:ascii="Times New Roman" w:hAnsi="Times New Roman"/>
                <w:bCs/>
                <w:snapToGrid w:val="0"/>
                <w:sz w:val="24"/>
                <w:szCs w:val="24"/>
              </w:rPr>
              <w:t xml:space="preserve">ами, геометрическими фигурами. </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Pr>
                <w:rFonts w:ascii="Times New Roman" w:hAnsi="Times New Roman"/>
                <w:bCs/>
                <w:snapToGrid w:val="0"/>
                <w:sz w:val="24"/>
                <w:szCs w:val="24"/>
              </w:rPr>
              <w:lastRenderedPageBreak/>
              <w:t xml:space="preserve">         Все ООД</w:t>
            </w:r>
            <w:r w:rsidRPr="00725D29">
              <w:rPr>
                <w:rFonts w:ascii="Times New Roman" w:hAnsi="Times New Roman"/>
                <w:bCs/>
                <w:snapToGrid w:val="0"/>
                <w:sz w:val="24"/>
                <w:szCs w:val="24"/>
              </w:rPr>
              <w:t xml:space="preserve"> проводятся на основе разработанных конспектов в занимательной игровой форме, что не утомляет маленького ребёнка и способствует лучшему запоминанию математиче</w:t>
            </w:r>
            <w:r>
              <w:rPr>
                <w:rFonts w:ascii="Times New Roman" w:hAnsi="Times New Roman"/>
                <w:bCs/>
                <w:snapToGrid w:val="0"/>
                <w:sz w:val="24"/>
                <w:szCs w:val="24"/>
              </w:rPr>
              <w:t xml:space="preserve">ских понятий. </w:t>
            </w:r>
            <w:proofErr w:type="spellStart"/>
            <w:r>
              <w:rPr>
                <w:rFonts w:ascii="Times New Roman" w:hAnsi="Times New Roman"/>
                <w:bCs/>
                <w:snapToGrid w:val="0"/>
                <w:sz w:val="24"/>
                <w:szCs w:val="24"/>
              </w:rPr>
              <w:t>Сюжетность</w:t>
            </w:r>
            <w:proofErr w:type="spellEnd"/>
            <w:r>
              <w:rPr>
                <w:rFonts w:ascii="Times New Roman" w:hAnsi="Times New Roman"/>
                <w:bCs/>
                <w:snapToGrid w:val="0"/>
                <w:sz w:val="24"/>
                <w:szCs w:val="24"/>
              </w:rPr>
              <w:t xml:space="preserve"> ООД</w:t>
            </w:r>
            <w:r w:rsidRPr="00725D29">
              <w:rPr>
                <w:rFonts w:ascii="Times New Roman" w:hAnsi="Times New Roman"/>
                <w:bCs/>
                <w:snapToGrid w:val="0"/>
                <w:sz w:val="24"/>
                <w:szCs w:val="24"/>
              </w:rPr>
              <w:t xml:space="preserve"> и специально подобранные задания способствуют развитию психических процессов (внимания, памяти, мышления, мотивируют деятельность ребёнка и направляют его мыслительную активность на поиск способов решения по</w:t>
            </w:r>
            <w:r>
              <w:rPr>
                <w:rFonts w:ascii="Times New Roman" w:hAnsi="Times New Roman"/>
                <w:bCs/>
                <w:snapToGrid w:val="0"/>
                <w:sz w:val="24"/>
                <w:szCs w:val="24"/>
              </w:rPr>
              <w:t>ставленных задач. В ходе ООД</w:t>
            </w:r>
            <w:r w:rsidRPr="00725D29">
              <w:rPr>
                <w:rFonts w:ascii="Times New Roman" w:hAnsi="Times New Roman"/>
                <w:bCs/>
                <w:snapToGrid w:val="0"/>
                <w:sz w:val="24"/>
                <w:szCs w:val="24"/>
              </w:rPr>
              <w:t xml:space="preserve"> используются загадки математического содержания, которые оказывают неоценимую помощь в развитии самостоятельного мышления, умения доказывать правильность суждений, владения умственными операциями (анализ, синтез, сравнение, обобщение). Много внимания уделяется самостоятельной работе детей и активизации их словарного запаса. Дети должны не только запомнить и понять предложенный материал, но и попытаться объяснить понятое. </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Pr>
                <w:rFonts w:ascii="Times New Roman" w:hAnsi="Times New Roman"/>
                <w:bCs/>
                <w:snapToGrid w:val="0"/>
                <w:sz w:val="24"/>
                <w:szCs w:val="24"/>
              </w:rPr>
              <w:t xml:space="preserve">          ООД</w:t>
            </w:r>
            <w:r w:rsidRPr="00725D29">
              <w:rPr>
                <w:rFonts w:ascii="Times New Roman" w:hAnsi="Times New Roman"/>
                <w:bCs/>
                <w:snapToGrid w:val="0"/>
                <w:sz w:val="24"/>
                <w:szCs w:val="24"/>
              </w:rPr>
              <w:t xml:space="preserve"> проводятся в определённой системе, учитывающей возрастные особенности детей. Строятся на основе индивидуального -дифференцированного подхода к детям. </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 xml:space="preserve">Программа знакомит с новыми увлекательными заданиями, играми и упражнениями. </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Программ</w:t>
            </w:r>
            <w:r>
              <w:rPr>
                <w:rFonts w:ascii="Times New Roman" w:hAnsi="Times New Roman"/>
                <w:bCs/>
                <w:snapToGrid w:val="0"/>
                <w:sz w:val="24"/>
                <w:szCs w:val="24"/>
              </w:rPr>
              <w:t>а рассчитана на 1 год на детей 6-7</w:t>
            </w:r>
            <w:r w:rsidRPr="00725D29">
              <w:rPr>
                <w:rFonts w:ascii="Times New Roman" w:hAnsi="Times New Roman"/>
                <w:bCs/>
                <w:snapToGrid w:val="0"/>
                <w:sz w:val="24"/>
                <w:szCs w:val="24"/>
              </w:rPr>
              <w:t xml:space="preserve"> лет. Груп</w:t>
            </w:r>
            <w:r>
              <w:rPr>
                <w:rFonts w:ascii="Times New Roman" w:hAnsi="Times New Roman"/>
                <w:bCs/>
                <w:snapToGrid w:val="0"/>
                <w:sz w:val="24"/>
                <w:szCs w:val="24"/>
              </w:rPr>
              <w:t>па работает 2</w:t>
            </w:r>
            <w:r w:rsidRPr="00725D29">
              <w:rPr>
                <w:rFonts w:ascii="Times New Roman" w:hAnsi="Times New Roman"/>
                <w:bCs/>
                <w:snapToGrid w:val="0"/>
                <w:sz w:val="24"/>
                <w:szCs w:val="24"/>
              </w:rPr>
              <w:t xml:space="preserve"> раз</w:t>
            </w:r>
            <w:r>
              <w:rPr>
                <w:rFonts w:ascii="Times New Roman" w:hAnsi="Times New Roman"/>
                <w:bCs/>
                <w:snapToGrid w:val="0"/>
                <w:sz w:val="24"/>
                <w:szCs w:val="24"/>
              </w:rPr>
              <w:t>а</w:t>
            </w:r>
            <w:r w:rsidRPr="00725D29">
              <w:rPr>
                <w:rFonts w:ascii="Times New Roman" w:hAnsi="Times New Roman"/>
                <w:bCs/>
                <w:snapToGrid w:val="0"/>
                <w:sz w:val="24"/>
                <w:szCs w:val="24"/>
              </w:rPr>
              <w:t xml:space="preserve"> в неделю по 25-30 </w:t>
            </w:r>
            <w:r>
              <w:rPr>
                <w:rFonts w:ascii="Times New Roman" w:hAnsi="Times New Roman"/>
                <w:bCs/>
                <w:snapToGrid w:val="0"/>
                <w:sz w:val="24"/>
                <w:szCs w:val="24"/>
              </w:rPr>
              <w:t>минут</w:t>
            </w:r>
            <w:r w:rsidRPr="00725D29">
              <w:rPr>
                <w:rFonts w:ascii="Times New Roman" w:hAnsi="Times New Roman"/>
                <w:bCs/>
                <w:snapToGrid w:val="0"/>
                <w:sz w:val="24"/>
                <w:szCs w:val="24"/>
              </w:rPr>
              <w:t xml:space="preserve">. Большую часть программы составляют практические занятия. </w:t>
            </w:r>
          </w:p>
          <w:p w:rsidR="00725D29" w:rsidRDefault="00725D29" w:rsidP="00725D29">
            <w:pPr>
              <w:widowControl w:val="0"/>
              <w:autoSpaceDE w:val="0"/>
              <w:autoSpaceDN w:val="0"/>
              <w:adjustRightInd w:val="0"/>
              <w:spacing w:after="0" w:line="360" w:lineRule="auto"/>
              <w:rPr>
                <w:rFonts w:ascii="Times New Roman" w:hAnsi="Times New Roman"/>
                <w:b/>
                <w:bCs/>
                <w:snapToGrid w:val="0"/>
                <w:sz w:val="24"/>
                <w:szCs w:val="24"/>
              </w:rPr>
            </w:pPr>
          </w:p>
          <w:p w:rsidR="00725D29" w:rsidRPr="00725D29" w:rsidRDefault="00725D29" w:rsidP="00725D29">
            <w:pPr>
              <w:widowControl w:val="0"/>
              <w:autoSpaceDE w:val="0"/>
              <w:autoSpaceDN w:val="0"/>
              <w:adjustRightInd w:val="0"/>
              <w:spacing w:after="0" w:line="240" w:lineRule="auto"/>
              <w:rPr>
                <w:rFonts w:ascii="Times New Roman" w:hAnsi="Times New Roman"/>
                <w:b/>
                <w:bCs/>
                <w:snapToGrid w:val="0"/>
                <w:sz w:val="24"/>
                <w:szCs w:val="24"/>
              </w:rPr>
            </w:pPr>
            <w:r>
              <w:rPr>
                <w:rFonts w:ascii="Times New Roman" w:hAnsi="Times New Roman"/>
                <w:b/>
                <w:bCs/>
                <w:snapToGrid w:val="0"/>
                <w:sz w:val="24"/>
                <w:szCs w:val="24"/>
              </w:rPr>
              <w:t xml:space="preserve">2. </w:t>
            </w:r>
            <w:r w:rsidRPr="00725D29">
              <w:rPr>
                <w:rFonts w:ascii="Times New Roman" w:hAnsi="Times New Roman"/>
                <w:b/>
                <w:bCs/>
                <w:snapToGrid w:val="0"/>
                <w:sz w:val="24"/>
                <w:szCs w:val="24"/>
              </w:rPr>
              <w:t>Формы организации ООД</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В процессе ООД используются различные формы:</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Традиционные</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Комбинированные</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 xml:space="preserve">Практические </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Игры, конкурсы</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Для реализации программы по интеллектуальному развитию и воспитанию дошкольников используются следующие методы:</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Наглядные методы обучения: это такие методы обучения, при которых усвоение учебного материала в процессе обучения зависит от применения наглядных пособий и технических средств.</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наблюдение;</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рассматривание картин и демонстрация видео фильмов;</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разнообразные упражнения.</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Практические методы:</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К группе практических методов обучения относятся:</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упражнения;</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игровой метод;</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элементарные опыты;</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моделирование.</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Словесные методы:</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Рассказ педагога</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Основная задача этого метода — создать у детей яркие и точные представления о событиях или явлениях.</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Рассказы детей</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Этот метод направлен на совершенствование знаний и умственно-речевых умений детей.</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Чтение художественных произведений детям</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Чтение позволяет решить ряд задач: расширять, обогащать знания детей об окружающем мире, формировать способности детей к восприятию и пониманию художественной литературы.</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w:t>
            </w:r>
            <w:r w:rsidRPr="00725D29">
              <w:rPr>
                <w:rFonts w:ascii="Times New Roman" w:hAnsi="Times New Roman"/>
                <w:bCs/>
                <w:snapToGrid w:val="0"/>
                <w:sz w:val="24"/>
                <w:szCs w:val="24"/>
              </w:rPr>
              <w:tab/>
              <w:t>Беседы</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Беседы применяются для уточнения, коррекции знаний,</w:t>
            </w:r>
            <w:r>
              <w:rPr>
                <w:rFonts w:ascii="Times New Roman" w:hAnsi="Times New Roman"/>
                <w:bCs/>
                <w:snapToGrid w:val="0"/>
                <w:sz w:val="24"/>
                <w:szCs w:val="24"/>
              </w:rPr>
              <w:t xml:space="preserve"> их обобщения и систематизации</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p>
          <w:p w:rsidR="00725D29" w:rsidRDefault="00725D29" w:rsidP="00725D29">
            <w:pPr>
              <w:widowControl w:val="0"/>
              <w:autoSpaceDE w:val="0"/>
              <w:autoSpaceDN w:val="0"/>
              <w:adjustRightInd w:val="0"/>
              <w:spacing w:after="0" w:line="240" w:lineRule="auto"/>
              <w:rPr>
                <w:rFonts w:ascii="Times New Roman" w:hAnsi="Times New Roman"/>
                <w:b/>
                <w:bCs/>
                <w:snapToGrid w:val="0"/>
                <w:sz w:val="24"/>
                <w:szCs w:val="24"/>
              </w:rPr>
            </w:pPr>
            <w:r w:rsidRPr="00725D29">
              <w:rPr>
                <w:rFonts w:ascii="Times New Roman" w:hAnsi="Times New Roman"/>
                <w:b/>
                <w:bCs/>
                <w:snapToGrid w:val="0"/>
                <w:sz w:val="24"/>
                <w:szCs w:val="24"/>
              </w:rPr>
              <w:t>3. Взаимодействие с семьями воспитанников</w:t>
            </w:r>
          </w:p>
          <w:p w:rsidR="00725D29" w:rsidRDefault="00725D29" w:rsidP="00725D29">
            <w:pPr>
              <w:widowControl w:val="0"/>
              <w:autoSpaceDE w:val="0"/>
              <w:autoSpaceDN w:val="0"/>
              <w:adjustRightInd w:val="0"/>
              <w:spacing w:after="0" w:line="240" w:lineRule="auto"/>
              <w:rPr>
                <w:rFonts w:ascii="Times New Roman" w:hAnsi="Times New Roman"/>
                <w:b/>
                <w:bCs/>
                <w:snapToGrid w:val="0"/>
                <w:sz w:val="24"/>
                <w:szCs w:val="24"/>
              </w:rPr>
            </w:pP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 xml:space="preserve">– консультация для родителей </w:t>
            </w:r>
            <w:r>
              <w:rPr>
                <w:rFonts w:ascii="Times New Roman" w:hAnsi="Times New Roman"/>
                <w:bCs/>
                <w:snapToGrid w:val="0"/>
                <w:sz w:val="24"/>
                <w:szCs w:val="24"/>
              </w:rPr>
              <w:t>«Занимательная математика дома»;</w:t>
            </w:r>
          </w:p>
          <w:p w:rsidR="00725D29" w:rsidRP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sidRPr="00725D29">
              <w:rPr>
                <w:rFonts w:ascii="Times New Roman" w:hAnsi="Times New Roman"/>
                <w:bCs/>
                <w:snapToGrid w:val="0"/>
                <w:sz w:val="24"/>
                <w:szCs w:val="24"/>
              </w:rPr>
              <w:t>– электронные математические игры для дошкольников;</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Pr>
                <w:rFonts w:ascii="Times New Roman" w:hAnsi="Times New Roman"/>
                <w:bCs/>
                <w:snapToGrid w:val="0"/>
                <w:sz w:val="24"/>
                <w:szCs w:val="24"/>
              </w:rPr>
              <w:t>– видео-презентации;</w:t>
            </w:r>
          </w:p>
          <w:p w:rsidR="00725D29" w:rsidRDefault="00725D29" w:rsidP="00725D29">
            <w:pPr>
              <w:widowControl w:val="0"/>
              <w:autoSpaceDE w:val="0"/>
              <w:autoSpaceDN w:val="0"/>
              <w:adjustRightInd w:val="0"/>
              <w:spacing w:after="0" w:line="240" w:lineRule="auto"/>
              <w:rPr>
                <w:rFonts w:ascii="Times New Roman" w:hAnsi="Times New Roman"/>
                <w:bCs/>
                <w:snapToGrid w:val="0"/>
                <w:sz w:val="24"/>
                <w:szCs w:val="24"/>
              </w:rPr>
            </w:pPr>
            <w:r>
              <w:rPr>
                <w:rFonts w:ascii="Times New Roman" w:hAnsi="Times New Roman"/>
                <w:bCs/>
                <w:snapToGrid w:val="0"/>
                <w:sz w:val="24"/>
                <w:szCs w:val="24"/>
              </w:rPr>
              <w:t>- итоговые занятия.</w:t>
            </w:r>
          </w:p>
          <w:p w:rsidR="00725D29" w:rsidRPr="00725D29" w:rsidRDefault="00725D29" w:rsidP="00725D29">
            <w:pPr>
              <w:widowControl w:val="0"/>
              <w:autoSpaceDE w:val="0"/>
              <w:autoSpaceDN w:val="0"/>
              <w:adjustRightInd w:val="0"/>
              <w:spacing w:after="0" w:line="240" w:lineRule="auto"/>
              <w:rPr>
                <w:rFonts w:ascii="Times New Roman" w:hAnsi="Times New Roman"/>
                <w:b/>
                <w:bCs/>
                <w:snapToGrid w:val="0"/>
                <w:sz w:val="24"/>
                <w:szCs w:val="24"/>
              </w:rPr>
            </w:pPr>
          </w:p>
        </w:tc>
      </w:tr>
    </w:tbl>
    <w:p w:rsidR="00725D29" w:rsidRDefault="00725D29" w:rsidP="00725D29">
      <w:pPr>
        <w:spacing w:line="240" w:lineRule="auto"/>
        <w:rPr>
          <w:rFonts w:ascii="Times New Roman" w:hAnsi="Times New Roman"/>
          <w:b/>
          <w:sz w:val="24"/>
          <w:szCs w:val="24"/>
        </w:rPr>
      </w:pPr>
    </w:p>
    <w:p w:rsidR="00725D29" w:rsidRPr="00725D29" w:rsidRDefault="00725D29" w:rsidP="00725D29">
      <w:pPr>
        <w:spacing w:line="240" w:lineRule="auto"/>
        <w:rPr>
          <w:rFonts w:ascii="Times New Roman" w:hAnsi="Times New Roman"/>
          <w:b/>
          <w:sz w:val="24"/>
          <w:szCs w:val="24"/>
        </w:rPr>
      </w:pPr>
      <w:r w:rsidRPr="00725D29">
        <w:rPr>
          <w:rFonts w:ascii="Times New Roman" w:hAnsi="Times New Roman"/>
          <w:b/>
          <w:sz w:val="24"/>
          <w:szCs w:val="24"/>
        </w:rPr>
        <w:t>I.</w:t>
      </w:r>
      <w:r w:rsidRPr="00725D29">
        <w:rPr>
          <w:rFonts w:ascii="Times New Roman" w:hAnsi="Times New Roman"/>
          <w:b/>
          <w:sz w:val="24"/>
          <w:szCs w:val="24"/>
        </w:rPr>
        <w:tab/>
        <w:t>Организационный раздел</w:t>
      </w:r>
    </w:p>
    <w:p w:rsidR="00725D29" w:rsidRDefault="00725D29" w:rsidP="00725D29">
      <w:pPr>
        <w:spacing w:line="240" w:lineRule="auto"/>
        <w:rPr>
          <w:rFonts w:ascii="Times New Roman" w:hAnsi="Times New Roman"/>
          <w:b/>
          <w:sz w:val="24"/>
          <w:szCs w:val="24"/>
        </w:rPr>
      </w:pPr>
      <w:r w:rsidRPr="00725D29">
        <w:rPr>
          <w:rFonts w:ascii="Times New Roman" w:hAnsi="Times New Roman"/>
          <w:b/>
          <w:sz w:val="24"/>
          <w:szCs w:val="24"/>
        </w:rPr>
        <w:t xml:space="preserve">            1. Материально-техническая база</w:t>
      </w:r>
    </w:p>
    <w:p w:rsidR="00725D29" w:rsidRPr="00725D29" w:rsidRDefault="00725D29" w:rsidP="00725D29">
      <w:pPr>
        <w:spacing w:line="240" w:lineRule="auto"/>
        <w:rPr>
          <w:rFonts w:ascii="Times New Roman" w:hAnsi="Times New Roman"/>
          <w:sz w:val="24"/>
          <w:szCs w:val="24"/>
        </w:rPr>
      </w:pPr>
      <w:r w:rsidRPr="00725D29">
        <w:rPr>
          <w:rFonts w:ascii="Times New Roman" w:hAnsi="Times New Roman"/>
          <w:sz w:val="24"/>
          <w:szCs w:val="24"/>
        </w:rPr>
        <w:t xml:space="preserve">Помещение: для занятия требуется просторное, сухое с естественным доступом воздуха, светлое помещение, отвечающее санитарно-гигиеническим нормам. Столы и стулья должны соответствовать росту детей. Учебная комната оформлена в соответствии с эстетическими нормами. </w:t>
      </w:r>
    </w:p>
    <w:p w:rsidR="00725D29" w:rsidRPr="00725D29" w:rsidRDefault="00725D29" w:rsidP="00725D29">
      <w:pPr>
        <w:spacing w:line="240" w:lineRule="auto"/>
        <w:rPr>
          <w:rFonts w:ascii="Times New Roman" w:hAnsi="Times New Roman"/>
          <w:sz w:val="24"/>
          <w:szCs w:val="24"/>
        </w:rPr>
      </w:pPr>
      <w:r w:rsidRPr="00725D29">
        <w:rPr>
          <w:rFonts w:ascii="Times New Roman" w:hAnsi="Times New Roman"/>
          <w:sz w:val="24"/>
          <w:szCs w:val="24"/>
        </w:rPr>
        <w:t xml:space="preserve">Игры и канцелярские принадлежности находятся в доступных для детей индивидуальных шкафах. </w:t>
      </w:r>
    </w:p>
    <w:p w:rsidR="00725D29" w:rsidRPr="00725D29" w:rsidRDefault="00725D29" w:rsidP="00725D29">
      <w:pPr>
        <w:spacing w:line="240" w:lineRule="auto"/>
        <w:rPr>
          <w:rFonts w:ascii="Times New Roman" w:hAnsi="Times New Roman"/>
          <w:sz w:val="24"/>
          <w:szCs w:val="24"/>
        </w:rPr>
      </w:pPr>
      <w:r w:rsidRPr="00725D29">
        <w:rPr>
          <w:rFonts w:ascii="Times New Roman" w:hAnsi="Times New Roman"/>
          <w:sz w:val="24"/>
          <w:szCs w:val="24"/>
        </w:rPr>
        <w:t>Подсобное помещение: шкаф для хранения материалов для организации математической деятельности.</w:t>
      </w:r>
    </w:p>
    <w:p w:rsidR="00725D29" w:rsidRPr="00725D29" w:rsidRDefault="00725D29" w:rsidP="00725D29">
      <w:pPr>
        <w:spacing w:line="240" w:lineRule="auto"/>
        <w:rPr>
          <w:rFonts w:ascii="Times New Roman" w:hAnsi="Times New Roman"/>
          <w:sz w:val="24"/>
          <w:szCs w:val="24"/>
        </w:rPr>
      </w:pPr>
      <w:r w:rsidRPr="00725D29">
        <w:rPr>
          <w:rFonts w:ascii="Times New Roman" w:hAnsi="Times New Roman"/>
          <w:sz w:val="24"/>
          <w:szCs w:val="24"/>
        </w:rPr>
        <w:t>Технические средства: компьютер и мультимедийное оборудование.</w:t>
      </w:r>
    </w:p>
    <w:p w:rsidR="00725D29" w:rsidRPr="00725D29" w:rsidRDefault="00725D29" w:rsidP="00725D29">
      <w:pPr>
        <w:spacing w:line="240" w:lineRule="auto"/>
        <w:rPr>
          <w:rFonts w:ascii="Times New Roman" w:hAnsi="Times New Roman"/>
          <w:sz w:val="24"/>
          <w:szCs w:val="24"/>
        </w:rPr>
      </w:pPr>
      <w:r w:rsidRPr="00725D29">
        <w:rPr>
          <w:rFonts w:ascii="Times New Roman" w:hAnsi="Times New Roman"/>
          <w:sz w:val="24"/>
          <w:szCs w:val="24"/>
        </w:rPr>
        <w:t xml:space="preserve">Необходимое оборудование и материалы </w:t>
      </w:r>
    </w:p>
    <w:p w:rsidR="00725D29" w:rsidRPr="00725D29" w:rsidRDefault="00725D29" w:rsidP="00725D29">
      <w:pPr>
        <w:pStyle w:val="a6"/>
      </w:pPr>
      <w:r w:rsidRPr="00725D29">
        <w:t>•</w:t>
      </w:r>
      <w:r w:rsidRPr="00725D29">
        <w:tab/>
        <w:t>Цветные счетные палочки</w:t>
      </w:r>
    </w:p>
    <w:p w:rsidR="00725D29" w:rsidRPr="00725D29" w:rsidRDefault="00725D29" w:rsidP="00725D29">
      <w:pPr>
        <w:pStyle w:val="a6"/>
      </w:pPr>
      <w:r w:rsidRPr="00725D29">
        <w:t>•</w:t>
      </w:r>
      <w:r w:rsidRPr="00725D29">
        <w:tab/>
      </w:r>
      <w:proofErr w:type="spellStart"/>
      <w:r w:rsidRPr="00725D29">
        <w:t>Мозайка</w:t>
      </w:r>
      <w:proofErr w:type="spellEnd"/>
    </w:p>
    <w:p w:rsidR="00725D29" w:rsidRPr="00725D29" w:rsidRDefault="00725D29" w:rsidP="00725D29">
      <w:pPr>
        <w:pStyle w:val="a6"/>
      </w:pPr>
      <w:r w:rsidRPr="00725D29">
        <w:t>•</w:t>
      </w:r>
      <w:r w:rsidRPr="00725D29">
        <w:tab/>
        <w:t>Объемные геометрические фигуры</w:t>
      </w:r>
    </w:p>
    <w:p w:rsidR="00725D29" w:rsidRPr="00725D29" w:rsidRDefault="00725D29" w:rsidP="00725D29">
      <w:pPr>
        <w:pStyle w:val="a6"/>
      </w:pPr>
      <w:r w:rsidRPr="00725D29">
        <w:t>•</w:t>
      </w:r>
      <w:r w:rsidRPr="00725D29">
        <w:tab/>
        <w:t>Шаблоны из геометрических фигур</w:t>
      </w:r>
    </w:p>
    <w:p w:rsidR="00725D29" w:rsidRPr="00725D29" w:rsidRDefault="00725D29" w:rsidP="00725D29">
      <w:pPr>
        <w:pStyle w:val="a6"/>
      </w:pPr>
      <w:r w:rsidRPr="00725D29">
        <w:t>•</w:t>
      </w:r>
      <w:r w:rsidRPr="00725D29">
        <w:tab/>
        <w:t>Конструкторы</w:t>
      </w:r>
    </w:p>
    <w:p w:rsidR="00725D29" w:rsidRPr="00725D29" w:rsidRDefault="00725D29" w:rsidP="00725D29">
      <w:pPr>
        <w:pStyle w:val="a6"/>
      </w:pPr>
      <w:r w:rsidRPr="00725D29">
        <w:t>•</w:t>
      </w:r>
      <w:r w:rsidRPr="00725D29">
        <w:tab/>
        <w:t xml:space="preserve">Раздаточный материал (цифры и математические знаки) </w:t>
      </w:r>
    </w:p>
    <w:p w:rsidR="00725D29" w:rsidRPr="00725D29" w:rsidRDefault="00725D29" w:rsidP="00725D29">
      <w:pPr>
        <w:pStyle w:val="a6"/>
      </w:pPr>
      <w:r w:rsidRPr="00725D29">
        <w:t>•</w:t>
      </w:r>
      <w:r w:rsidRPr="00725D29">
        <w:tab/>
        <w:t>Цветная бумага</w:t>
      </w:r>
    </w:p>
    <w:p w:rsidR="00725D29" w:rsidRPr="00725D29" w:rsidRDefault="00725D29" w:rsidP="00725D29">
      <w:pPr>
        <w:pStyle w:val="a6"/>
      </w:pPr>
      <w:r w:rsidRPr="00725D29">
        <w:t>•</w:t>
      </w:r>
      <w:r w:rsidRPr="00725D29">
        <w:tab/>
        <w:t xml:space="preserve">Крупа (гречка, рис) </w:t>
      </w:r>
    </w:p>
    <w:p w:rsidR="00725D29" w:rsidRPr="00725D29" w:rsidRDefault="00725D29" w:rsidP="00725D29">
      <w:pPr>
        <w:pStyle w:val="a6"/>
      </w:pPr>
      <w:r w:rsidRPr="00725D29">
        <w:t>•</w:t>
      </w:r>
      <w:r w:rsidRPr="00725D29">
        <w:tab/>
        <w:t>Цветные веревочки</w:t>
      </w:r>
    </w:p>
    <w:p w:rsidR="00725D29" w:rsidRPr="00725D29" w:rsidRDefault="00725D29" w:rsidP="00725D29">
      <w:pPr>
        <w:pStyle w:val="a6"/>
      </w:pPr>
      <w:r w:rsidRPr="00725D29">
        <w:t>•</w:t>
      </w:r>
      <w:r w:rsidRPr="00725D29">
        <w:tab/>
        <w:t>Пуговицы</w:t>
      </w:r>
    </w:p>
    <w:p w:rsidR="00725D29" w:rsidRDefault="00725D29" w:rsidP="00725D29">
      <w:pPr>
        <w:pStyle w:val="a6"/>
      </w:pPr>
      <w:r w:rsidRPr="00725D29">
        <w:t>•</w:t>
      </w:r>
      <w:r w:rsidRPr="00725D29">
        <w:tab/>
        <w:t>Различные материалы (ткань, металл, пластмасса, стекло, деревья, бумага</w:t>
      </w:r>
    </w:p>
    <w:p w:rsidR="00725D29" w:rsidRDefault="00725D29" w:rsidP="00725D29">
      <w:pPr>
        <w:pStyle w:val="a6"/>
      </w:pPr>
    </w:p>
    <w:p w:rsidR="00725D29" w:rsidRDefault="00725D29" w:rsidP="00725D29">
      <w:pPr>
        <w:pStyle w:val="a6"/>
        <w:rPr>
          <w:b/>
        </w:rPr>
      </w:pPr>
      <w:r w:rsidRPr="00725D29">
        <w:rPr>
          <w:b/>
        </w:rPr>
        <w:t>2. Создание развивающей предметно- пространственной среды для реализации программы</w:t>
      </w:r>
    </w:p>
    <w:p w:rsidR="00725D29" w:rsidRDefault="00725D29" w:rsidP="00725D29">
      <w:pPr>
        <w:pStyle w:val="a6"/>
        <w:rPr>
          <w:b/>
        </w:rPr>
      </w:pPr>
    </w:p>
    <w:p w:rsidR="00725D29" w:rsidRPr="00725D29" w:rsidRDefault="00725D29" w:rsidP="00725D29">
      <w:pPr>
        <w:pStyle w:val="a6"/>
        <w:ind w:firstLine="709"/>
      </w:pPr>
      <w:r w:rsidRPr="00725D29">
        <w:t>Для эффективной реализации Программы, занятия проводятся в групповом помещении, где создана развивающая предметно-пространственная среда в соответствии требованиями СанПиН 2</w:t>
      </w:r>
      <w:r>
        <w:t xml:space="preserve">.4.1.3049-13 от 15.05.2013 №26 </w:t>
      </w:r>
      <w:r w:rsidRPr="00725D29">
        <w:t>и федерального государственного образовательного стандарта дошкольного образования (далее – ФГОС ДО).</w:t>
      </w:r>
    </w:p>
    <w:p w:rsidR="00725D29" w:rsidRPr="00725D29" w:rsidRDefault="00725D29" w:rsidP="00725D29">
      <w:pPr>
        <w:pStyle w:val="a6"/>
        <w:ind w:firstLine="709"/>
      </w:pPr>
      <w:r w:rsidRPr="00725D29">
        <w:t xml:space="preserve"> Развивающая предметно-пространственная среда обеспечивает максимальную реализацию образовате</w:t>
      </w:r>
      <w:r>
        <w:t xml:space="preserve">льного потенциала пространства </w:t>
      </w:r>
      <w:r w:rsidRPr="00725D29">
        <w:t>группы, материалов, о</w:t>
      </w:r>
      <w:r>
        <w:t xml:space="preserve">борудования для развития детей </w:t>
      </w:r>
      <w:r w:rsidRPr="00725D29">
        <w:t xml:space="preserve">старшего дошкольного возраста, охраны и укрепления их здоровья, учета особенностей и коррекции недостатков развития. </w:t>
      </w:r>
    </w:p>
    <w:p w:rsidR="00725D29" w:rsidRPr="00725D29" w:rsidRDefault="00725D29" w:rsidP="00725D29">
      <w:pPr>
        <w:pStyle w:val="a6"/>
        <w:ind w:firstLine="709"/>
      </w:pPr>
      <w:r w:rsidRPr="00725D29">
        <w:t>Предметно-пространственная среда содействует развитию совместной партнерской деятельности взрослого и ребенка, свободной самостоятельной деятельности детей. Развивающая пр</w:t>
      </w:r>
      <w:r>
        <w:t xml:space="preserve">едметно-пространственная среда </w:t>
      </w:r>
      <w:r w:rsidRPr="00725D29">
        <w:t>группы обеспечивает возможность общения и совместной деятельности детей и взрослых, двигательной активности детей.  На занятиях используются дидактические и компьютерные игры, презентации, демонстрационный и раздаточны</w:t>
      </w:r>
      <w:r>
        <w:t xml:space="preserve">й материал, мультимедийное </w:t>
      </w:r>
      <w:r w:rsidRPr="00725D29">
        <w:t>оборудование, иллюстрации к занятиям, худ</w:t>
      </w:r>
      <w:r>
        <w:t xml:space="preserve">ожественное слово, музыкальная </w:t>
      </w:r>
      <w:r w:rsidRPr="00725D29">
        <w:t>фонотека.</w:t>
      </w:r>
    </w:p>
    <w:p w:rsidR="00725D29" w:rsidRPr="00725D29" w:rsidRDefault="00725D29" w:rsidP="00725D29">
      <w:pPr>
        <w:pStyle w:val="a6"/>
        <w:ind w:firstLine="709"/>
      </w:pPr>
      <w:r w:rsidRPr="00725D29">
        <w:lastRenderedPageBreak/>
        <w:t>Для практической деятельно</w:t>
      </w:r>
      <w:r>
        <w:t xml:space="preserve">сти детей имеется в достаточном </w:t>
      </w:r>
      <w:r w:rsidRPr="00725D29">
        <w:t xml:space="preserve">количестве  разнообразный раздаточный и демонстрационный  материал по всем разделам программы «Занимательная математика». Развивающая предметно-пространственная среда группы содержательно насыщенна, трансформируема, </w:t>
      </w:r>
      <w:proofErr w:type="spellStart"/>
      <w:r w:rsidRPr="00725D29">
        <w:t>полифункциональна</w:t>
      </w:r>
      <w:proofErr w:type="spellEnd"/>
      <w:r w:rsidRPr="00725D29">
        <w:t>, вариативна, доступна и безопасна.</w:t>
      </w:r>
    </w:p>
    <w:p w:rsidR="00725D29" w:rsidRDefault="00725D29" w:rsidP="00725D29">
      <w:pPr>
        <w:pStyle w:val="a6"/>
        <w:rPr>
          <w:b/>
        </w:rPr>
      </w:pPr>
    </w:p>
    <w:p w:rsidR="00725D29" w:rsidRDefault="00725D29" w:rsidP="00725D29">
      <w:pPr>
        <w:pStyle w:val="a6"/>
        <w:rPr>
          <w:b/>
        </w:rPr>
      </w:pPr>
      <w:r w:rsidRPr="00725D29">
        <w:rPr>
          <w:b/>
        </w:rPr>
        <w:t>3. Организация режима пребывания</w:t>
      </w:r>
    </w:p>
    <w:p w:rsidR="00725D29" w:rsidRPr="00725D29" w:rsidRDefault="00725D29" w:rsidP="00725D29">
      <w:pPr>
        <w:pStyle w:val="a6"/>
        <w:rPr>
          <w:b/>
        </w:rPr>
      </w:pPr>
    </w:p>
    <w:p w:rsidR="00725D29" w:rsidRPr="00725D29" w:rsidRDefault="00725D29" w:rsidP="00725D29">
      <w:pPr>
        <w:tabs>
          <w:tab w:val="num" w:pos="-180"/>
        </w:tabs>
        <w:spacing w:after="0" w:line="240" w:lineRule="auto"/>
        <w:jc w:val="center"/>
        <w:rPr>
          <w:rFonts w:ascii="Times New Roman" w:hAnsi="Times New Roman"/>
          <w:b/>
          <w:sz w:val="24"/>
          <w:szCs w:val="24"/>
          <w:lang w:eastAsia="en-US"/>
        </w:rPr>
      </w:pPr>
      <w:r w:rsidRPr="00725D29">
        <w:rPr>
          <w:rFonts w:ascii="Times New Roman" w:hAnsi="Times New Roman"/>
          <w:b/>
          <w:sz w:val="24"/>
          <w:szCs w:val="24"/>
          <w:lang w:eastAsia="en-US"/>
        </w:rPr>
        <w:t>Расписание занятий</w:t>
      </w:r>
    </w:p>
    <w:p w:rsidR="00725D29" w:rsidRPr="00725D29" w:rsidRDefault="00725D29" w:rsidP="00725D29">
      <w:pPr>
        <w:tabs>
          <w:tab w:val="num" w:pos="-180"/>
        </w:tabs>
        <w:spacing w:after="0" w:line="240" w:lineRule="auto"/>
        <w:jc w:val="right"/>
        <w:rPr>
          <w:rFonts w:ascii="Times New Roman" w:hAnsi="Times New Roman"/>
          <w: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3"/>
        <w:gridCol w:w="4797"/>
      </w:tblGrid>
      <w:tr w:rsidR="00725D29" w:rsidRPr="00725D29" w:rsidTr="004300E1">
        <w:tc>
          <w:tcPr>
            <w:tcW w:w="5068" w:type="dxa"/>
          </w:tcPr>
          <w:p w:rsidR="00725D29" w:rsidRPr="00725D29" w:rsidRDefault="00725D29" w:rsidP="00725D29">
            <w:pPr>
              <w:tabs>
                <w:tab w:val="num" w:pos="-180"/>
              </w:tabs>
              <w:spacing w:after="0" w:line="240" w:lineRule="auto"/>
              <w:jc w:val="center"/>
              <w:rPr>
                <w:rFonts w:ascii="Times New Roman" w:hAnsi="Times New Roman"/>
                <w:sz w:val="24"/>
                <w:szCs w:val="24"/>
                <w:lang w:eastAsia="en-US"/>
              </w:rPr>
            </w:pPr>
            <w:r w:rsidRPr="00725D29">
              <w:rPr>
                <w:rFonts w:ascii="Times New Roman" w:hAnsi="Times New Roman"/>
                <w:sz w:val="24"/>
                <w:szCs w:val="24"/>
                <w:lang w:eastAsia="en-US"/>
              </w:rPr>
              <w:t>Дни недели</w:t>
            </w:r>
          </w:p>
        </w:tc>
        <w:tc>
          <w:tcPr>
            <w:tcW w:w="5069" w:type="dxa"/>
          </w:tcPr>
          <w:p w:rsidR="00725D29" w:rsidRPr="00725D29" w:rsidRDefault="00725D29" w:rsidP="00725D29">
            <w:pPr>
              <w:tabs>
                <w:tab w:val="num" w:pos="-180"/>
              </w:tabs>
              <w:spacing w:after="0" w:line="240" w:lineRule="auto"/>
              <w:jc w:val="center"/>
              <w:rPr>
                <w:rFonts w:ascii="Times New Roman" w:hAnsi="Times New Roman"/>
                <w:sz w:val="24"/>
                <w:szCs w:val="24"/>
                <w:lang w:eastAsia="en-US"/>
              </w:rPr>
            </w:pPr>
            <w:r w:rsidRPr="00725D29">
              <w:rPr>
                <w:rFonts w:ascii="Times New Roman" w:hAnsi="Times New Roman"/>
                <w:sz w:val="24"/>
                <w:szCs w:val="24"/>
                <w:lang w:eastAsia="en-US"/>
              </w:rPr>
              <w:t>Время проведения</w:t>
            </w:r>
          </w:p>
          <w:p w:rsidR="00725D29" w:rsidRPr="00725D29" w:rsidRDefault="00725D29" w:rsidP="00725D29">
            <w:pPr>
              <w:tabs>
                <w:tab w:val="num" w:pos="-180"/>
              </w:tabs>
              <w:spacing w:after="0" w:line="240" w:lineRule="auto"/>
              <w:jc w:val="both"/>
              <w:rPr>
                <w:rFonts w:ascii="Times New Roman" w:hAnsi="Times New Roman"/>
                <w:sz w:val="24"/>
                <w:szCs w:val="24"/>
                <w:lang w:eastAsia="en-US"/>
              </w:rPr>
            </w:pPr>
          </w:p>
        </w:tc>
      </w:tr>
      <w:tr w:rsidR="00725D29" w:rsidRPr="00725D29" w:rsidTr="004300E1">
        <w:tc>
          <w:tcPr>
            <w:tcW w:w="5068" w:type="dxa"/>
          </w:tcPr>
          <w:p w:rsidR="00725D29" w:rsidRPr="00725D29" w:rsidRDefault="00725D29" w:rsidP="00725D29">
            <w:pPr>
              <w:tabs>
                <w:tab w:val="num" w:pos="-180"/>
              </w:tabs>
              <w:spacing w:after="0" w:line="240" w:lineRule="auto"/>
              <w:jc w:val="both"/>
              <w:rPr>
                <w:rFonts w:ascii="Times New Roman" w:hAnsi="Times New Roman"/>
                <w:sz w:val="24"/>
                <w:szCs w:val="24"/>
                <w:lang w:eastAsia="en-US"/>
              </w:rPr>
            </w:pPr>
            <w:r w:rsidRPr="00725D29">
              <w:rPr>
                <w:rFonts w:ascii="Times New Roman" w:hAnsi="Times New Roman"/>
                <w:sz w:val="24"/>
                <w:szCs w:val="24"/>
                <w:lang w:eastAsia="en-US"/>
              </w:rPr>
              <w:t>Среда</w:t>
            </w:r>
          </w:p>
        </w:tc>
        <w:tc>
          <w:tcPr>
            <w:tcW w:w="5069" w:type="dxa"/>
          </w:tcPr>
          <w:p w:rsidR="00725D29" w:rsidRPr="00725D29" w:rsidRDefault="00725D29" w:rsidP="00725D29">
            <w:pPr>
              <w:tabs>
                <w:tab w:val="num" w:pos="-180"/>
              </w:tabs>
              <w:spacing w:after="0" w:line="240" w:lineRule="auto"/>
              <w:jc w:val="both"/>
              <w:rPr>
                <w:rFonts w:ascii="Times New Roman" w:hAnsi="Times New Roman"/>
                <w:sz w:val="24"/>
                <w:szCs w:val="24"/>
                <w:lang w:eastAsia="en-US"/>
              </w:rPr>
            </w:pPr>
            <w:r w:rsidRPr="00725D29">
              <w:rPr>
                <w:rFonts w:ascii="Times New Roman" w:hAnsi="Times New Roman"/>
                <w:sz w:val="24"/>
                <w:szCs w:val="24"/>
                <w:lang w:eastAsia="en-US"/>
              </w:rPr>
              <w:t>15.15 – 15.45</w:t>
            </w:r>
          </w:p>
        </w:tc>
      </w:tr>
      <w:tr w:rsidR="00725D29" w:rsidRPr="00725D29" w:rsidTr="004300E1">
        <w:tc>
          <w:tcPr>
            <w:tcW w:w="5068" w:type="dxa"/>
          </w:tcPr>
          <w:p w:rsidR="00725D29" w:rsidRPr="00725D29" w:rsidRDefault="00725D29" w:rsidP="00725D29">
            <w:pPr>
              <w:tabs>
                <w:tab w:val="num" w:pos="-180"/>
              </w:tabs>
              <w:spacing w:after="0" w:line="240" w:lineRule="auto"/>
              <w:jc w:val="both"/>
              <w:rPr>
                <w:rFonts w:ascii="Times New Roman" w:hAnsi="Times New Roman"/>
                <w:sz w:val="24"/>
                <w:szCs w:val="24"/>
                <w:lang w:eastAsia="en-US"/>
              </w:rPr>
            </w:pPr>
            <w:r w:rsidRPr="00725D29">
              <w:rPr>
                <w:rFonts w:ascii="Times New Roman" w:hAnsi="Times New Roman"/>
                <w:sz w:val="24"/>
                <w:szCs w:val="24"/>
                <w:lang w:eastAsia="en-US"/>
              </w:rPr>
              <w:t>Пятница</w:t>
            </w:r>
          </w:p>
        </w:tc>
        <w:tc>
          <w:tcPr>
            <w:tcW w:w="5069" w:type="dxa"/>
          </w:tcPr>
          <w:p w:rsidR="00725D29" w:rsidRPr="00725D29" w:rsidRDefault="00725D29" w:rsidP="00725D29">
            <w:pPr>
              <w:tabs>
                <w:tab w:val="num" w:pos="-180"/>
              </w:tabs>
              <w:spacing w:after="0" w:line="240" w:lineRule="auto"/>
              <w:jc w:val="both"/>
              <w:rPr>
                <w:rFonts w:ascii="Times New Roman" w:hAnsi="Times New Roman"/>
                <w:sz w:val="24"/>
                <w:szCs w:val="24"/>
                <w:lang w:eastAsia="en-US"/>
              </w:rPr>
            </w:pPr>
            <w:r w:rsidRPr="00725D29">
              <w:rPr>
                <w:rFonts w:ascii="Times New Roman" w:hAnsi="Times New Roman"/>
                <w:sz w:val="24"/>
                <w:szCs w:val="24"/>
                <w:lang w:eastAsia="en-US"/>
              </w:rPr>
              <w:t>15.15 – 15.45</w:t>
            </w:r>
          </w:p>
        </w:tc>
      </w:tr>
      <w:tr w:rsidR="00725D29" w:rsidRPr="00725D29" w:rsidTr="004300E1">
        <w:tc>
          <w:tcPr>
            <w:tcW w:w="10137" w:type="dxa"/>
            <w:gridSpan w:val="2"/>
          </w:tcPr>
          <w:p w:rsidR="00725D29" w:rsidRPr="00725D29" w:rsidRDefault="00725D29" w:rsidP="00725D29">
            <w:pPr>
              <w:tabs>
                <w:tab w:val="num" w:pos="-180"/>
              </w:tabs>
              <w:spacing w:after="0" w:line="240" w:lineRule="auto"/>
              <w:jc w:val="both"/>
              <w:rPr>
                <w:rFonts w:ascii="Times New Roman" w:hAnsi="Times New Roman"/>
                <w:b/>
                <w:sz w:val="24"/>
                <w:szCs w:val="24"/>
                <w:lang w:eastAsia="en-US"/>
              </w:rPr>
            </w:pPr>
            <w:r w:rsidRPr="00725D29">
              <w:rPr>
                <w:rFonts w:ascii="Times New Roman" w:hAnsi="Times New Roman"/>
                <w:sz w:val="24"/>
                <w:szCs w:val="24"/>
                <w:lang w:eastAsia="en-US"/>
              </w:rPr>
              <w:t>Продолжительность занятия 30 минут</w:t>
            </w:r>
          </w:p>
        </w:tc>
      </w:tr>
    </w:tbl>
    <w:p w:rsidR="00725D29" w:rsidRDefault="00725D29" w:rsidP="00725D29">
      <w:pPr>
        <w:pStyle w:val="a6"/>
      </w:pPr>
    </w:p>
    <w:p w:rsidR="00725D29" w:rsidRDefault="00725D29" w:rsidP="00725D29">
      <w:pPr>
        <w:pStyle w:val="a6"/>
      </w:pPr>
    </w:p>
    <w:p w:rsidR="00725D29" w:rsidRPr="00725D29" w:rsidRDefault="00725D29" w:rsidP="00725D29">
      <w:pPr>
        <w:spacing w:line="240" w:lineRule="auto"/>
        <w:jc w:val="right"/>
        <w:rPr>
          <w:rFonts w:ascii="Times New Roman" w:hAnsi="Times New Roman"/>
          <w:i/>
          <w:sz w:val="24"/>
          <w:szCs w:val="24"/>
        </w:rPr>
      </w:pPr>
      <w:r>
        <w:rPr>
          <w:rFonts w:ascii="Times New Roman" w:hAnsi="Times New Roman"/>
          <w:i/>
          <w:sz w:val="24"/>
          <w:szCs w:val="24"/>
        </w:rPr>
        <w:t>Приложение 1</w:t>
      </w:r>
    </w:p>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Учебно-тематический план на год</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539"/>
        <w:gridCol w:w="1713"/>
      </w:tblGrid>
      <w:tr w:rsidR="005F4657" w:rsidRPr="009445F5" w:rsidTr="003714CF">
        <w:tc>
          <w:tcPr>
            <w:tcW w:w="1008" w:type="dxa"/>
            <w:shd w:val="clear" w:color="000000" w:fill="auto"/>
          </w:tcPr>
          <w:p w:rsidR="005F4657" w:rsidRPr="009445F5" w:rsidRDefault="005F4657" w:rsidP="009445F5">
            <w:pPr>
              <w:spacing w:line="240" w:lineRule="auto"/>
              <w:rPr>
                <w:rFonts w:ascii="Times New Roman" w:hAnsi="Times New Roman"/>
                <w:sz w:val="24"/>
                <w:szCs w:val="24"/>
                <w:lang w:val="en-US"/>
              </w:rPr>
            </w:pPr>
            <w:r w:rsidRPr="009445F5">
              <w:rPr>
                <w:rFonts w:ascii="Times New Roman" w:hAnsi="Times New Roman"/>
                <w:b/>
                <w:sz w:val="24"/>
                <w:szCs w:val="24"/>
              </w:rPr>
              <w:t>№ п/п</w:t>
            </w:r>
          </w:p>
        </w:tc>
        <w:tc>
          <w:tcPr>
            <w:tcW w:w="7539" w:type="dxa"/>
            <w:shd w:val="clear" w:color="000000" w:fill="auto"/>
          </w:tcPr>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Программное содержание</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lang w:val="en-US"/>
              </w:rPr>
            </w:pPr>
            <w:r w:rsidRPr="009445F5">
              <w:rPr>
                <w:rFonts w:ascii="Times New Roman" w:hAnsi="Times New Roman"/>
                <w:b/>
                <w:sz w:val="24"/>
                <w:szCs w:val="24"/>
              </w:rPr>
              <w:t>Количество часов</w:t>
            </w:r>
          </w:p>
        </w:tc>
      </w:tr>
      <w:tr w:rsidR="005F4657" w:rsidRPr="009445F5" w:rsidTr="003714CF">
        <w:tc>
          <w:tcPr>
            <w:tcW w:w="10260" w:type="dxa"/>
            <w:gridSpan w:val="3"/>
            <w:shd w:val="clear" w:color="000000" w:fill="auto"/>
          </w:tcPr>
          <w:p w:rsidR="005F4657" w:rsidRPr="009445F5" w:rsidRDefault="005F4657" w:rsidP="009445F5">
            <w:pPr>
              <w:spacing w:line="240" w:lineRule="auto"/>
              <w:jc w:val="center"/>
              <w:rPr>
                <w:rFonts w:ascii="Times New Roman" w:hAnsi="Times New Roman"/>
                <w:sz w:val="24"/>
                <w:szCs w:val="24"/>
                <w:lang w:val="en-US"/>
              </w:rPr>
            </w:pPr>
            <w:r w:rsidRPr="009445F5">
              <w:rPr>
                <w:rFonts w:ascii="Times New Roman" w:hAnsi="Times New Roman"/>
                <w:b/>
                <w:sz w:val="24"/>
                <w:szCs w:val="24"/>
              </w:rPr>
              <w:t>Количество и счет</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Деление множества на части, в которых элементы отличаются каким-либо признаком. Объединение частей в целую группу, дополнение, удаление из множества частей. Установление зависимости между множеством и его частью. Нахождение по части целого и по целому его части.</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p>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 xml:space="preserve">2. </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знаний по образованию чисел, навыков количественного счета в пределах 10. отсчитывание предметов по образцу и заданному числу из большего количества. Счет на слух, по осязанию, счет движений.</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Развитие понимания независимости числа от пространственно-качественных свойств предметов (цвета, форме, размера), расположения предметов в пространстве, направления счета.</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цифрами 0-9</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5.</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Определение количественного состава числа из единиц (в пределах 10).</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6.</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навыков порядкового счета (в пределах 10); уточнение вопросов: «Сколько?», «Какой?», «Который?», представлений о взаимном расположении предметов в ряду: слева, справа, до, после, между, перед, за, рядом.</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7.</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Развитие понимания отношений между числами. Сравнение рядом стоящих чисел в пределах 10.</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8.</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Знакомство с последовательностью чисел в натуральном ряду в пределах 10; называние чисел в прямом и обратном порядке от любого числа (устный счет) в пределах 10. Называние предыдущего и </w:t>
            </w:r>
            <w:r w:rsidRPr="009445F5">
              <w:rPr>
                <w:rFonts w:ascii="Times New Roman" w:hAnsi="Times New Roman"/>
                <w:sz w:val="24"/>
                <w:szCs w:val="24"/>
              </w:rPr>
              <w:lastRenderedPageBreak/>
              <w:t>последующего числа к названному числу или обозначенному цифрой, называние пропущенного при счете числа, понимание выражений «до» и «после».</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9.</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Уточнение приемов деления предметов на две, четыре и восемь равных частей; установление отношения целого и части.</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10.</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Ознакомление с составом чисел из двух меньших (на числах до 10).</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8</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11.</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монетами достоинством в 1,2,5 руб., 1,5,10 коп. их набором и разменом.</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12.</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и решение арифметических задач в одно действие на сложение и вычитание. Знакомство со способами вычислений. Запись задач с использованием цифр и арифметических знаков (+, -, =).</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13.</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предметов со сменой основания счета (счет группами).</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260" w:type="dxa"/>
            <w:gridSpan w:val="3"/>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b/>
                <w:sz w:val="24"/>
                <w:szCs w:val="24"/>
              </w:rPr>
              <w:t>Величина</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14.</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Сравнение и измерение длины предметов (отрезков прямых линий) с помощью условной меры (бумаги в клетку). Развитие понимания зависимости результата измерения длины от величины меры.</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15.</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объема жидких и сыпучих веществ с помощью условной меры. Развитие понимания зависимости результата измерения объема от величины меры.</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16.</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Сравнение предмета по весу (тяжелее – легче). Знакомство с весами.</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17.</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единицами измерения длины (сантиметры, метры, километры). Вес (грамм, килограмм); объема (литры); денежными единицами и пр.</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260" w:type="dxa"/>
            <w:gridSpan w:val="3"/>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b/>
                <w:sz w:val="24"/>
                <w:szCs w:val="24"/>
              </w:rPr>
              <w:t>Форма</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18.</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Развитие представлений о геометрических фигурах. Знакомство с многоугольником, его элементами (углы, вершины, стороны). Сравнение, зарисовка, видоизменение фигур; моделирование фигур из частей и палочек.</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260" w:type="dxa"/>
            <w:gridSpan w:val="3"/>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b/>
                <w:sz w:val="24"/>
                <w:szCs w:val="24"/>
              </w:rPr>
              <w:t>Ориентировка в пространстве</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19.</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Развитие ориентировки на плоскости (лист бумаги, доска, страница книги, тетради). Уточнение понятий: вверху – внизу, слева – справа, выше – ниже, правее – левее, правый верхний угол, левый нижний угол, в середине, во круг и т.д.</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20.</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Определение направления движения в пространстве (слева направо, справа налево, снизу вверх, сверху вниз); развитие умения двигаться в соответствии с условными обозначениями; моделирование пространственных отношений с помощью плана, схемы.</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r>
      <w:tr w:rsidR="005F4657" w:rsidRPr="009445F5" w:rsidTr="003714CF">
        <w:tc>
          <w:tcPr>
            <w:tcW w:w="10260" w:type="dxa"/>
            <w:gridSpan w:val="3"/>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b/>
                <w:sz w:val="24"/>
                <w:szCs w:val="24"/>
              </w:rPr>
              <w:t>Ориентировка во времени</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21.</w:t>
            </w:r>
          </w:p>
        </w:tc>
        <w:tc>
          <w:tcPr>
            <w:tcW w:w="7539" w:type="dxa"/>
            <w:shd w:val="clear" w:color="000000" w:fill="auto"/>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названия месяцев года, последовательность дней недели, определение времени по часам.</w:t>
            </w:r>
          </w:p>
        </w:tc>
        <w:tc>
          <w:tcPr>
            <w:tcW w:w="1713" w:type="dxa"/>
            <w:shd w:val="clear" w:color="000000" w:fill="auto"/>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r>
      <w:tr w:rsidR="005F4657" w:rsidRPr="009445F5" w:rsidTr="003714CF">
        <w:tc>
          <w:tcPr>
            <w:tcW w:w="1008" w:type="dxa"/>
            <w:shd w:val="clear" w:color="000000" w:fill="auto"/>
          </w:tcPr>
          <w:p w:rsidR="005F4657" w:rsidRPr="009445F5" w:rsidRDefault="005F4657" w:rsidP="009445F5">
            <w:pPr>
              <w:spacing w:line="240" w:lineRule="auto"/>
              <w:jc w:val="center"/>
              <w:rPr>
                <w:rFonts w:ascii="Times New Roman" w:hAnsi="Times New Roman"/>
                <w:sz w:val="24"/>
                <w:szCs w:val="24"/>
              </w:rPr>
            </w:pPr>
          </w:p>
        </w:tc>
        <w:tc>
          <w:tcPr>
            <w:tcW w:w="7539" w:type="dxa"/>
            <w:shd w:val="clear" w:color="000000" w:fill="auto"/>
          </w:tcPr>
          <w:p w:rsidR="005F4657" w:rsidRPr="009445F5" w:rsidRDefault="005F4657" w:rsidP="009445F5">
            <w:pPr>
              <w:spacing w:line="240" w:lineRule="auto"/>
              <w:jc w:val="right"/>
              <w:rPr>
                <w:rFonts w:ascii="Times New Roman" w:hAnsi="Times New Roman"/>
                <w:sz w:val="24"/>
                <w:szCs w:val="24"/>
              </w:rPr>
            </w:pPr>
            <w:r w:rsidRPr="009445F5">
              <w:rPr>
                <w:rFonts w:ascii="Times New Roman" w:hAnsi="Times New Roman"/>
                <w:b/>
                <w:sz w:val="24"/>
                <w:szCs w:val="24"/>
              </w:rPr>
              <w:t>Итого</w:t>
            </w:r>
          </w:p>
        </w:tc>
        <w:tc>
          <w:tcPr>
            <w:tcW w:w="1713" w:type="dxa"/>
            <w:shd w:val="clear" w:color="000000" w:fill="auto"/>
          </w:tcPr>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72</w:t>
            </w:r>
          </w:p>
        </w:tc>
      </w:tr>
    </w:tbl>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Default="005F4657" w:rsidP="009445F5">
      <w:pPr>
        <w:spacing w:line="240" w:lineRule="auto"/>
        <w:rPr>
          <w:rFonts w:ascii="Times New Roman" w:hAnsi="Times New Roman"/>
          <w:sz w:val="24"/>
          <w:szCs w:val="24"/>
        </w:rPr>
      </w:pPr>
    </w:p>
    <w:p w:rsidR="00EB67D0" w:rsidRPr="009445F5" w:rsidRDefault="00EB67D0"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b/>
          <w:sz w:val="24"/>
          <w:szCs w:val="24"/>
        </w:rPr>
      </w:pPr>
      <w:r w:rsidRPr="009445F5">
        <w:rPr>
          <w:rFonts w:ascii="Times New Roman" w:hAnsi="Times New Roman"/>
          <w:b/>
          <w:sz w:val="24"/>
          <w:szCs w:val="24"/>
        </w:rPr>
        <w:t>Перспективный план работы кружка «Занимательная математика»</w:t>
      </w:r>
    </w:p>
    <w:p w:rsidR="005F4657" w:rsidRPr="009445F5" w:rsidRDefault="005F4657" w:rsidP="009445F5">
      <w:pPr>
        <w:spacing w:line="240" w:lineRule="auto"/>
        <w:rPr>
          <w:rFonts w:ascii="Times New Roman" w:hAnsi="Times New Roman"/>
          <w:b/>
          <w:sz w:val="24"/>
          <w:szCs w:val="24"/>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080"/>
        <w:gridCol w:w="2880"/>
        <w:gridCol w:w="5220"/>
      </w:tblGrid>
      <w:tr w:rsidR="005F4657" w:rsidRPr="009445F5" w:rsidTr="00F604B4">
        <w:tc>
          <w:tcPr>
            <w:tcW w:w="1260" w:type="dxa"/>
            <w:tcMar>
              <w:left w:w="28" w:type="dxa"/>
              <w:right w:w="28" w:type="dxa"/>
            </w:tcMar>
          </w:tcPr>
          <w:p w:rsidR="005F4657" w:rsidRPr="009445F5" w:rsidRDefault="005F4657" w:rsidP="009445F5">
            <w:pPr>
              <w:spacing w:line="240" w:lineRule="auto"/>
              <w:jc w:val="center"/>
              <w:rPr>
                <w:rFonts w:ascii="Times New Roman" w:hAnsi="Times New Roman"/>
                <w:b/>
                <w:sz w:val="24"/>
                <w:szCs w:val="24"/>
              </w:rPr>
            </w:pPr>
          </w:p>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Месяц</w:t>
            </w:r>
          </w:p>
          <w:p w:rsidR="005F4657" w:rsidRPr="009445F5" w:rsidRDefault="005F4657" w:rsidP="009445F5">
            <w:pPr>
              <w:spacing w:line="240" w:lineRule="auto"/>
              <w:jc w:val="center"/>
              <w:rPr>
                <w:rFonts w:ascii="Times New Roman" w:hAnsi="Times New Roman"/>
                <w:b/>
                <w:sz w:val="24"/>
                <w:szCs w:val="24"/>
              </w:rPr>
            </w:pPr>
          </w:p>
        </w:tc>
        <w:tc>
          <w:tcPr>
            <w:tcW w:w="1080" w:type="dxa"/>
            <w:tcMar>
              <w:left w:w="28" w:type="dxa"/>
              <w:right w:w="28" w:type="dxa"/>
            </w:tcMar>
          </w:tcPr>
          <w:p w:rsidR="005F4657" w:rsidRPr="009445F5" w:rsidRDefault="005F4657" w:rsidP="009445F5">
            <w:pPr>
              <w:spacing w:line="240" w:lineRule="auto"/>
              <w:jc w:val="center"/>
              <w:rPr>
                <w:rFonts w:ascii="Times New Roman" w:hAnsi="Times New Roman"/>
                <w:b/>
                <w:sz w:val="24"/>
                <w:szCs w:val="24"/>
              </w:rPr>
            </w:pPr>
          </w:p>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Неделя</w:t>
            </w:r>
          </w:p>
        </w:tc>
        <w:tc>
          <w:tcPr>
            <w:tcW w:w="2880" w:type="dxa"/>
            <w:tcMar>
              <w:left w:w="28" w:type="dxa"/>
              <w:right w:w="28" w:type="dxa"/>
            </w:tcMar>
          </w:tcPr>
          <w:p w:rsidR="005F4657" w:rsidRPr="009445F5" w:rsidRDefault="005F4657" w:rsidP="009445F5">
            <w:pPr>
              <w:spacing w:line="240" w:lineRule="auto"/>
              <w:jc w:val="center"/>
              <w:rPr>
                <w:rFonts w:ascii="Times New Roman" w:hAnsi="Times New Roman"/>
                <w:b/>
                <w:sz w:val="24"/>
                <w:szCs w:val="24"/>
              </w:rPr>
            </w:pPr>
          </w:p>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Содержание</w:t>
            </w:r>
          </w:p>
        </w:tc>
        <w:tc>
          <w:tcPr>
            <w:tcW w:w="5220" w:type="dxa"/>
            <w:tcMar>
              <w:left w:w="28" w:type="dxa"/>
              <w:right w:w="28" w:type="dxa"/>
            </w:tcMar>
          </w:tcPr>
          <w:p w:rsidR="005F4657" w:rsidRPr="009445F5" w:rsidRDefault="005F4657" w:rsidP="009445F5">
            <w:pPr>
              <w:spacing w:line="240" w:lineRule="auto"/>
              <w:jc w:val="center"/>
              <w:rPr>
                <w:rFonts w:ascii="Times New Roman" w:hAnsi="Times New Roman"/>
                <w:b/>
                <w:sz w:val="24"/>
                <w:szCs w:val="24"/>
              </w:rPr>
            </w:pPr>
          </w:p>
          <w:p w:rsidR="005F4657" w:rsidRPr="009445F5" w:rsidRDefault="005F4657" w:rsidP="009445F5">
            <w:pPr>
              <w:spacing w:line="240" w:lineRule="auto"/>
              <w:jc w:val="center"/>
              <w:rPr>
                <w:rFonts w:ascii="Times New Roman" w:hAnsi="Times New Roman"/>
                <w:b/>
                <w:sz w:val="24"/>
                <w:szCs w:val="24"/>
              </w:rPr>
            </w:pPr>
            <w:r w:rsidRPr="009445F5">
              <w:rPr>
                <w:rFonts w:ascii="Times New Roman" w:hAnsi="Times New Roman"/>
                <w:b/>
                <w:sz w:val="24"/>
                <w:szCs w:val="24"/>
              </w:rPr>
              <w:t>Задачи</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Октябрь</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в пределах 5. Геометрические фигуры. Закрепление представления об образовании чисел до 7. Счет. Счет на слух. Сравнение двух предметов. Ориентировка во времени.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Напомнить способы получения чисел первого пятка.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и отсчете предметов и порядковом счете в пределах 5.</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названия и последовательность осенних месяцев.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Закрепить умение различать и правильно называть геометрические фигуры.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детей правильно сидеть на занятии. - Закрепить представление об образовании чисел 6 и 7.</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Раскрыть значение способа практического сопоставления совокупностей 1:1 для </w:t>
            </w:r>
            <w:r w:rsidRPr="009445F5">
              <w:rPr>
                <w:rFonts w:ascii="Times New Roman" w:hAnsi="Times New Roman"/>
                <w:sz w:val="24"/>
                <w:szCs w:val="24"/>
              </w:rPr>
              <w:lastRenderedPageBreak/>
              <w:t>выяснения отношений больше – меньше -равно.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Упражнять в счете на слух и в отсчитывании определенного количества предметов по образцу.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двух предметов, отличающихся по длине и ширине, по высоте и толщине.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знания о последовательности частей суток.</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логическое мышление, внимание.</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знания об образовании чисел 6, 7, 8. Порядковый счет в пределах 10. Геометрические фигуры. Закрепление знания об образовании чисел 9 и 10. Счет в пределах 10. Знакомство со знаками</w:t>
            </w:r>
            <w:proofErr w:type="gramStart"/>
            <w:r w:rsidRPr="009445F5">
              <w:rPr>
                <w:rFonts w:ascii="Times New Roman" w:hAnsi="Times New Roman"/>
                <w:sz w:val="24"/>
                <w:szCs w:val="24"/>
              </w:rPr>
              <w:t xml:space="preserve">: “=”, “&lt;”, “&gt;”. </w:t>
            </w:r>
            <w:proofErr w:type="gramEnd"/>
            <w:r w:rsidRPr="009445F5">
              <w:rPr>
                <w:rFonts w:ascii="Times New Roman" w:hAnsi="Times New Roman"/>
                <w:sz w:val="24"/>
                <w:szCs w:val="24"/>
              </w:rPr>
              <w:t>Сравнение двух предметов.</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знания об образовании чисел 6, 7, 8.</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и отсчете предметов в пределах 10, в порядковом счете.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описывать знакомые фигуры.</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узнавать фигуры по описанию.</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об образовании чисел 9 и 10 и  умение вести счет и отсчет предметов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со знаком</w:t>
            </w:r>
            <w:proofErr w:type="gramStart"/>
            <w:r w:rsidRPr="009445F5">
              <w:rPr>
                <w:rFonts w:ascii="Times New Roman" w:hAnsi="Times New Roman"/>
                <w:sz w:val="24"/>
                <w:szCs w:val="24"/>
              </w:rPr>
              <w:t xml:space="preserve"> “=”, “&lt;”, “&gt;”.</w:t>
            </w:r>
            <w:proofErr w:type="gramEnd"/>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на слух в пределах 6-8.</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сравнивать два предмета по длине, ширине, высоте толщине.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Развивать речь, учить отвечать на вопросы, давать развернутые ответы</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Развитие понимания независимости числа от  размера. Счет. Знаки</w:t>
            </w:r>
            <w:proofErr w:type="gramStart"/>
            <w:r w:rsidRPr="009445F5">
              <w:rPr>
                <w:rFonts w:ascii="Times New Roman" w:hAnsi="Times New Roman"/>
                <w:sz w:val="24"/>
                <w:szCs w:val="24"/>
              </w:rPr>
              <w:t xml:space="preserve">: “=”, “&lt;”, “&gt;”. </w:t>
            </w:r>
            <w:proofErr w:type="gramEnd"/>
            <w:r w:rsidRPr="009445F5">
              <w:rPr>
                <w:rFonts w:ascii="Times New Roman" w:hAnsi="Times New Roman"/>
                <w:sz w:val="24"/>
                <w:szCs w:val="24"/>
              </w:rPr>
              <w:t>Ориентировка на листе бумаги.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Развитие понимания независимости числа от расположения предметов в пространстве. Счет в пределах 10. Знаки</w:t>
            </w:r>
            <w:proofErr w:type="gramStart"/>
            <w:r w:rsidRPr="009445F5">
              <w:rPr>
                <w:rFonts w:ascii="Times New Roman" w:hAnsi="Times New Roman"/>
                <w:sz w:val="24"/>
                <w:szCs w:val="24"/>
              </w:rPr>
              <w:t xml:space="preserve">: “=”, “&lt;”, “&gt;”. </w:t>
            </w:r>
            <w:proofErr w:type="gramEnd"/>
            <w:r w:rsidRPr="009445F5">
              <w:rPr>
                <w:rFonts w:ascii="Times New Roman" w:hAnsi="Times New Roman"/>
                <w:sz w:val="24"/>
                <w:szCs w:val="24"/>
              </w:rPr>
              <w:t>Форма.</w:t>
            </w:r>
          </w:p>
          <w:p w:rsidR="005F4657" w:rsidRPr="009445F5" w:rsidRDefault="005F4657" w:rsidP="009445F5">
            <w:pPr>
              <w:spacing w:line="240" w:lineRule="auto"/>
              <w:rPr>
                <w:rFonts w:ascii="Times New Roman" w:hAnsi="Times New Roman"/>
                <w:sz w:val="24"/>
                <w:szCs w:val="24"/>
              </w:rPr>
            </w:pP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том, что число предметов не зависит от их размеров.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понятие: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предметов и воспроизведении указанного количества движений.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Учить устанавливать и воспроизводить отношения взаимного расположения геометрических фигур на плоскости.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Закрепление понятий: «посередине», «вверху», «над», «внизу», «под», «слева», «справа».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том, что число предметов не зависит от расстояний между ними.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Упражнять в счете и отсчете предметов в </w:t>
            </w:r>
            <w:r w:rsidRPr="009445F5">
              <w:rPr>
                <w:rFonts w:ascii="Times New Roman" w:hAnsi="Times New Roman"/>
                <w:sz w:val="24"/>
                <w:szCs w:val="24"/>
              </w:rPr>
              <w:lastRenderedPageBreak/>
              <w:t>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понятие: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сопоставлять результаты зрительного и осязательно-двигательного обследования геометрических фигур.</w:t>
            </w:r>
          </w:p>
          <w:p w:rsidR="005F4657" w:rsidRPr="009445F5" w:rsidRDefault="005F4657" w:rsidP="009445F5">
            <w:pPr>
              <w:spacing w:line="240" w:lineRule="auto"/>
              <w:rPr>
                <w:rFonts w:ascii="Times New Roman" w:hAnsi="Times New Roman"/>
                <w:sz w:val="24"/>
                <w:szCs w:val="24"/>
              </w:rPr>
            </w:pP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Число и цифра 1. Знакомство с монетой достоинством в 1 руб. Счет на слух. Сравнение предметов. Знакомство с составом числа 2, цифра 2; с монетой достоинством в 2 руб. Понятие «пара». Ориентировка на плоскости.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Познакомить с числом и цифрой 1.</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монетой достоинством в 1 рубль</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порядковом счете, в счете звуков.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предметов по длине и толщине.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сопоставлять и упорядочивать предметы по одному измерению, развивать глазомер.</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Познакомить с пословицами, в которых упоминается число 1.</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-Познакомить с числом и цифрой 2.</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Дать понятие «пара».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монетой достоинством в 2 рубля, набором и разменом.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пословицами, в которых упоминается число 2.</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ориентировке на плоскости листа.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наблюдательность и память.</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Ноябрь</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Знакомство с составом числа 3, цифра 3.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Сравнение предметов по высоте и толщине. Знакомство с составом числа 4, цифра 4.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Сравнение чисел. Сравнение предметов по длине и ширине.</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Познакомить с числом и цифрой 3.</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разлагать числа 2 и 3, раскладывать их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навыки порядкового счета.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Формировать понимание временных </w:t>
            </w:r>
            <w:r w:rsidRPr="009445F5">
              <w:rPr>
                <w:rFonts w:ascii="Times New Roman" w:hAnsi="Times New Roman"/>
                <w:sz w:val="24"/>
                <w:szCs w:val="24"/>
              </w:rPr>
              <w:lastRenderedPageBreak/>
              <w:t>отношений (вчера, сегодня, завтра).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предметов по высоте и толщине.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Познакомить с числом и цифрой 4.</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разлагать число 4, раскладывать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сравнивать числа с опорой на наглядный материал и определять, на сколько одно из смежных чисел больше (меньше) другого.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Формировать представления о постоянстве связей и отношений между смежными числами.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прямом и обратном счете, в сравнении предметов по длине и ширине, развивать глазомер.</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Счет в пределах 10. Сравнение предметов. Форма. Ориентировка в пространстве по плану.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составом числа 5, цифра 5; с монетой достоинством в 5 рублей.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Сравнение предметов по длине. Закрепить состав числа 2, 3, 4, 5 из двух меньших.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Чисти суток.</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Раскрыть значение порядковых числительных и закрепить навыки порядкового счета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разлагать числа 3, 4,  на два меньших числа, а из двух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предметов по длине и ширине.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определении формы предметов и соотнесении их по форме с геометрическим образом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Обобщать предметы по признаку формы.</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Познакомить с числом и цифрой 5.</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разлагать число 5, раскладывать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монетой достоинством в 5 рублей, набором и разменом.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воспроизводить количество движений на один больше, меньше, чем дано.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Развивать глазомер.</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разлагать числа 2, 3, 4, 5  на два меньших числа, а из двух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знание цифр 1-5; умение по картинке определять и правильно называть части суток.</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о монетах и их разменом.</w:t>
            </w:r>
          </w:p>
          <w:p w:rsidR="005F4657" w:rsidRPr="009445F5" w:rsidRDefault="005F4657" w:rsidP="009445F5">
            <w:pPr>
              <w:spacing w:line="240" w:lineRule="auto"/>
              <w:rPr>
                <w:rFonts w:ascii="Times New Roman" w:hAnsi="Times New Roman"/>
                <w:sz w:val="24"/>
                <w:szCs w:val="24"/>
              </w:rPr>
            </w:pP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составом числа 6, цифра 6.</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Сравнение предметов по ширине.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состав чисел 5, 6 из двух. Счет звуков.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Геометрические фигуры.</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составом числа 7, цифра 7. Счет. Логические задачи</w:t>
            </w:r>
          </w:p>
          <w:p w:rsidR="005F4657" w:rsidRPr="009445F5" w:rsidRDefault="005F4657" w:rsidP="009445F5">
            <w:pPr>
              <w:spacing w:line="240" w:lineRule="auto"/>
              <w:rPr>
                <w:rFonts w:ascii="Times New Roman" w:hAnsi="Times New Roman"/>
                <w:sz w:val="24"/>
                <w:szCs w:val="24"/>
              </w:rPr>
            </w:pP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Познакомить с числом и цифрой 6.</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разлагать число 6, раскладывать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смежных чисел с опорой на наглядный материал.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представление о разностных отношениях между смежными числами.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навыки порядкового счета.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глазомер.</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разлагать числа 5, 6  на два меньших числа, а из двух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у детей представление о независимости числа предметов от их размеров и площади, которую они занимают.</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сравнивать смежные числа.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звуков.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группировать геометрические фигуры по разным признакам.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подборе предметов по слову, обозначающему форму.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числом и цифрой 7.</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разлагать число 7, раскладывать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Дать представление о том, что при увеличении любого числа на единицу всегда получается следующее по порядку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установлении отношений между тремя предметами по величине (по представлению).</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Счет до 10. Закрепление состав числа 7. Числовая ось. Ориентировка на плоскости.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Знакомство с составом числа 8, цифра 8. Счет. Закрепление состав числа 8 из двух. Ориентировка в пространстве по плану.</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навык порядкового счета в пределах 10; умение разлагать число 7  на два меньших числа.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цифр 1-7.</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располагать предметы в указанном порядке и определять пространственные отношения между ними: перед, за, между.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знания об осенних месяцах (сентябрь, октябрь, ноябрь).</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определять пространственное расположение фигур на плоскости.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Закреплять навык порядкового счета в пределах 10;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цифр 1-8.</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разлагать число 8, раскладывать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установлении пространственных отношений между детьми, перед, за, между, рядом.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навык порядкового счета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представление детей о том, что число предметов не зависит от формы их расположения.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видеть равное количество разных предметов, по-разному расположенных.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число 8  на два меньших числа.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цифр 1-8.</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детей правильно сидеть.</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Декабрь</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Знакомство с составом числа 9, цифра 9. Числовая ось. Логические задачи. Закрепление состав числа  9 из двух. Ориентировка на плоскости.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Число и цифра 0. Знаки</w:t>
            </w:r>
            <w:proofErr w:type="gramStart"/>
            <w:r w:rsidRPr="009445F5">
              <w:rPr>
                <w:rFonts w:ascii="Times New Roman" w:hAnsi="Times New Roman"/>
                <w:sz w:val="24"/>
                <w:szCs w:val="24"/>
              </w:rPr>
              <w:t>: “=”, “&lt;”, “&gt;”.</w:t>
            </w:r>
            <w:proofErr w:type="gramEnd"/>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Числовая ось.</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числом и цифрой 9.</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Дать представление о том, что при уменьшении любого числа на единицу получается предыдущее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решении задач на установление отношений между величинами.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навык порядкового счета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число 9  на два меньших числа.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определять местоположение предметов по отношению к плоскости листа: в верхнем левом (правом) углу, в нижнем левом (правом) углу, посередине.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предметов по длине и ширине.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представление о последовательности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Сформировать представления о числе 0 и его свойствах.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понимание взаимно-обратных отношений между числами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знания о знаке: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пользоваться словами до и после.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мысленном объединении предметов в группы на основе выделенных признаков.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названия и последовательность осенних месяцев.</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Деление целого на 2 равные части. Счет прямой и обратный в пределах 10. Число 10 и цифровое обозначение. Понятия: «целое», «часть».</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Счет. Деление предмета на 2 и 4 равные части. Знакомство с названием месяца – декабрь. Ориентировка на </w:t>
            </w:r>
            <w:r w:rsidRPr="009445F5">
              <w:rPr>
                <w:rFonts w:ascii="Times New Roman" w:hAnsi="Times New Roman"/>
                <w:sz w:val="24"/>
                <w:szCs w:val="24"/>
              </w:rPr>
              <w:lastRenderedPageBreak/>
              <w:t>плоскости.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Ориентировка во времени, на листе.</w:t>
            </w: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Срез знаний  (ориентировка во времени).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Продолжать учить делить предметы на две равные части, отражать в речи действие и результат деления.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устанавливать отношения между целым и его частью.</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смежных чисел и в установлении разностных отношений между ними.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Учить находить предметы указанных </w:t>
            </w:r>
            <w:r w:rsidRPr="009445F5">
              <w:rPr>
                <w:rFonts w:ascii="Times New Roman" w:hAnsi="Times New Roman"/>
                <w:sz w:val="24"/>
                <w:szCs w:val="24"/>
              </w:rPr>
              <w:lastRenderedPageBreak/>
              <w:t>размерных соотношений.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число   на два меньших числа.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 детей представление о последовательности чисел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ориентироваться в цифрах от 1 до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в прямом и обратном порядке.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делить предметы на 2 и 4 равные части.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Отражать в речи действия и результаты деления.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устанавливать отношения между целым и его частью.</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названием месяца – декабрь.</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определять положение геометрических фигур на таблице.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детей ориентироваться на листе бумаги.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тетрадью в клетку.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на слух.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уменьшать число на один.</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представлений о времени.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детей правильно сидеть за столом.</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Деление предмета на 2 и 4 равные части</w:t>
            </w:r>
            <w:proofErr w:type="gramStart"/>
            <w:r w:rsidRPr="009445F5">
              <w:rPr>
                <w:rFonts w:ascii="Times New Roman" w:hAnsi="Times New Roman"/>
                <w:sz w:val="24"/>
                <w:szCs w:val="24"/>
              </w:rPr>
              <w:t xml:space="preserve">.. </w:t>
            </w:r>
            <w:proofErr w:type="gramEnd"/>
            <w:r w:rsidRPr="009445F5">
              <w:rPr>
                <w:rFonts w:ascii="Times New Roman" w:hAnsi="Times New Roman"/>
                <w:sz w:val="24"/>
                <w:szCs w:val="24"/>
              </w:rPr>
              <w:t>Ориентировка в пространстве.</w:t>
            </w: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Срез знаний  (счет, ориентировка в пространстве).</w:t>
            </w:r>
          </w:p>
          <w:p w:rsidR="005F4657" w:rsidRPr="009445F5" w:rsidRDefault="005F4657" w:rsidP="009445F5">
            <w:pPr>
              <w:spacing w:line="240" w:lineRule="auto"/>
              <w:rPr>
                <w:rFonts w:ascii="Times New Roman" w:hAnsi="Times New Roman"/>
                <w:sz w:val="24"/>
                <w:szCs w:val="24"/>
              </w:rPr>
            </w:pP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Уточнить представление о том, что у квадрата 4 стороны, 4 угла, все стороны равны.</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располагать фигуры в двух рядах, одну под другой.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Упражнять в делении квадратов на 2 и 4 равные части.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умений изменять направление движения по заданию педагога.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воспроизведении движений по названному числу.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умений считать в прямом и обратном порядке в пределах 10.</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Геометрические фигуры.</w:t>
            </w: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Срез знаний (счет, деление предмета на равные части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Выявить умение увеличивать и уменьшать число на один, обозначать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Закрепить знания о квадрате и прямоугольнике.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обводить модели этих фигур и заштриховывать полученные контурные рисунки.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проведении линий в направлении сверху вниз и слева направо.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умение находить наиболее рациональные способы деления предметов на 2 и 4 равные части</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Январь</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Ориентировка на плоскости.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Счет.</w:t>
            </w:r>
          </w:p>
          <w:p w:rsidR="005F4657" w:rsidRPr="009445F5" w:rsidRDefault="005F4657" w:rsidP="009445F5">
            <w:pPr>
              <w:spacing w:line="240" w:lineRule="auto"/>
              <w:rPr>
                <w:rFonts w:ascii="Times New Roman" w:hAnsi="Times New Roman"/>
                <w:sz w:val="24"/>
                <w:szCs w:val="24"/>
              </w:rPr>
            </w:pP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Срез знаний (форма).</w:t>
            </w:r>
          </w:p>
          <w:p w:rsidR="005F4657" w:rsidRPr="009445F5" w:rsidRDefault="005F4657" w:rsidP="009445F5">
            <w:pPr>
              <w:spacing w:line="240" w:lineRule="auto"/>
              <w:rPr>
                <w:rFonts w:ascii="Times New Roman" w:hAnsi="Times New Roman"/>
                <w:sz w:val="24"/>
                <w:szCs w:val="24"/>
              </w:rPr>
            </w:pP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умение ориентироваться на листе бумаги в клетку, учить находить заданную точку.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отсчете клеток, в зарисовке квадратов и в изменении их размеров.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порядковом счете в пределах 10.</w:t>
            </w:r>
          </w:p>
          <w:p w:rsidR="005F4657" w:rsidRPr="009445F5" w:rsidRDefault="005F4657" w:rsidP="009445F5">
            <w:pPr>
              <w:spacing w:line="240" w:lineRule="auto"/>
              <w:rPr>
                <w:rFonts w:ascii="Times New Roman" w:hAnsi="Times New Roman"/>
                <w:sz w:val="24"/>
                <w:szCs w:val="24"/>
              </w:rPr>
            </w:pP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Геометрические фигуры.  Ориентировка на плоскости, в пространстве. Порядковый счет.</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последовательности чисел и цифр. Деление предметов на 2 и 4 равные части. Сравнение предметов по длине, ширине и высоте.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Ориентировка в пространстве по плану.</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умение детей видеть форму окружающих предметов.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прямой и обратной последовательности чисел и цифр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делить предметы на 2 и 4 равные части, устанавливать отношение между целым и частью.</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Употреблять выражения: «одна из двух (четырех) частей», «половина», «разделить пополам», «разделить на 2 (4) равные части».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предметов по длине, ширине, высоте.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глазомер.</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Моделирование круга из частей.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Ориентировка в пространстве по плану.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Прямой и обратный счет. Счет движений и воспроизведение по указанному числу. Знакомство с циферблатом часов</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называть предыдущее и последующее число, понимать выражения до и после.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треугольнике и круге.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обведении моделей этих фигур и заштриховке полученных контурных рисунков.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из частей круга полный круг.</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Приучать детей правильно сидеть за столом, не мешать другим.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Закрепить навыки прямого и обратного счета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циферблатом часов, сформировать представления об определении времени по часам.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Уточнить представление о треугольнике, упражнять в зарисовке треугольников на бумаге в клетку и заштриховке их.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навыки порядкового счета, умение определять пространственные отношения.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воспроизведении количества движений по указанному числу.</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знаний последовательности чисел и цифр. Счет.</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длины предметов. Смежные числа. Модель логического древа. Состав числа.</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последовательности чисел и цифр.</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зарисовке квадратов и кругов на бумаге в клетку.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и в постановке вопросов со словом сколько, к группам предметов, изображенным на таблице.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измерять длину предметов с помощью условной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называть смежные числа к названному числу, понимать выражения «до» и «после».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Закреплять умение разлагать число  5 на два меньших числа. </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Февраль</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Геометрическая фигура – овал. Измерение длины и ширины. Ориентировка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групп. Измерение длины и ширины предметов. Сравнение смежных чисел.</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ориентироваться на листе бумаги в клетку; ориентироваться в пространстве по словесному указанию.</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Уточнить представление об овале.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измерять длину и ширину предметов с помощью условной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группы, содержащие равное число предметов.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Определять групп и количество предметов в них.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измерять длину и ширину предметов, по ходу измерения откладывать предметы-метки.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смежных чисел в пределах 10.</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Деление предметов на 2 и 4 равные части с помощью мерки. Дни недели.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длины по клеточкам. Ориентировка на плоскости.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со способом деления предметов на 2 и 4 равные части с помощью условной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последовательности дней недели.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увеличивать и уменьшать число на 1.</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прямой и обратной последовательности чисел до 10; умение ориентироваться в цифрах от 0 до 9.</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число 6  на два меньших числа.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называть последующее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Понимать выражения «до» и «после».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измерении длины по клеточкам.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определять положение геометрических фигур по отношению к плоскости.</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длины и ширины с помощью мерки. Ориентировка в пространстве.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жидких тел. Ориентировка на плоскости.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смежных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детей измерять длину и ширину предметов с помощью условной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зарисовке предметов круглой и овальной формы на бумаге в клетку.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ориентироваться в пространстве, закреплять понятия: впереди, сзади, справа, слева, верху, внизу.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приемами измерения жидких тел.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Подвести к пониманию зависимости результата измерения от избранной меры.</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ориентироваться на плоскости.</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объема сыпучих тел. Числовая ось. Ориентировка на плоскости, во времени.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высоты предметов и объема жидких тел. Счет.</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детей со способом измерения объема сыпучих тел.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устанавливать соответствие между количеством предметов и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ориентировке на листе бумаги и в отсчете клеток.</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Упражнять в определении времени по часам.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Закрепить названия и последовательность зимних месяцев.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измерении высоты предметов и объема жидких тел.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Дать детям представление о том, что сравнивать можно только те результаты, которые получены при измерении одной и той же меркой.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групп предметов, учить изменять количество групп и количество предметов в каждой из них.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знание цифр 0-10.</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Март</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Числовая ось. Геометрические фигуры. Ориентировка.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Представление об арифметической задаче. Составление и решение задач на сложение, знак «+». Ориентировка на плоскости.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представление о зависимости результата измерения от избранной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различении геометрических фигур, в ориентировке на плоскости и в постановке вопросов со словом сколько.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тактильные ощущения, умение отгадывать цифры на ощупь.</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Дать детям представление об арифметической задаче.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задачи на сложение, правильно формулировать ответы на вопрос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со знаком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составе чисел 3, 4, 5 из двух меньших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Уточнить пространственные представления: справа, слева, один против другого, напротив, друг за другом.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понятия: сегодня, завтра, вчера.</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арифметических задач. Понятие «вычитание» знак «-». Состав чисел из единиц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Ориентировка на плоскости.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Знакомство со структурой задачи. Игра </w:t>
            </w:r>
            <w:r w:rsidRPr="009445F5">
              <w:rPr>
                <w:rFonts w:ascii="Times New Roman" w:hAnsi="Times New Roman"/>
                <w:sz w:val="24"/>
                <w:szCs w:val="24"/>
              </w:rPr>
              <w:lastRenderedPageBreak/>
              <w:t>«</w:t>
            </w:r>
            <w:proofErr w:type="spellStart"/>
            <w:r w:rsidRPr="009445F5">
              <w:rPr>
                <w:rFonts w:ascii="Times New Roman" w:hAnsi="Times New Roman"/>
                <w:sz w:val="24"/>
                <w:szCs w:val="24"/>
              </w:rPr>
              <w:t>Танграм</w:t>
            </w:r>
            <w:proofErr w:type="spellEnd"/>
            <w:r w:rsidRPr="009445F5">
              <w:rPr>
                <w:rFonts w:ascii="Times New Roman" w:hAnsi="Times New Roman"/>
                <w:sz w:val="24"/>
                <w:szCs w:val="24"/>
              </w:rPr>
              <w:t>». Счет.</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Продолжать учить составлять арифметические задачи и понимать смысл того, к каким количественным изменениям приводит практические действия с предметами, о которых говорится в задаче.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со знаком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давать развернутый ответ на вопрос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Закрепить представление о составе чисел из единиц и о последовательности чисел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ориентировке на листе бумаги и в отсчете клеток.</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-Познакомить со структурой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учить давать точный развернутый ответ на вопрос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знания о составе чисел первого пятка из двух меньших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знаки «+», «-», «=» и умение соотносить цифры с количеством предметов.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из имеющихся геометрических фигур новые.</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представления о структуре задачи. Порядковый счет. Измерение сыпучих тел.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Закрепление представления о структуре задачи; знаний о составе чисел.  Ориентировка на листе бумаги.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структуре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Раскрыть арифметическое значение вопроса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знания о составе чисел  из двух меньших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порядковом счете.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при измерении объемов сыпучих тел замещать одну мерку другой, большой по размеру, чем данная.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числа  на два меньших числа, а из двух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смежных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структуре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знаки «+», «-», «=» и умение соотносить цифры с количеством предметов.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умение ориентироваться на листе бумаги в клетку.</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задач на сложение и вычитание.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Знакомство с монетами достоинством в 1,5,10 коп.</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Измерение. Счет.</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задачи на сложение и вычитание, формулировать арифметические действия.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числа, раскладывать их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составе чисел из единиц.</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Познакомить с монетами достоинством в 1,5,10 коп</w:t>
            </w:r>
            <w:proofErr w:type="gramStart"/>
            <w:r w:rsidRPr="009445F5">
              <w:rPr>
                <w:rFonts w:ascii="Times New Roman" w:hAnsi="Times New Roman"/>
                <w:sz w:val="24"/>
                <w:szCs w:val="24"/>
              </w:rPr>
              <w:t>.</w:t>
            </w:r>
            <w:proofErr w:type="gramEnd"/>
            <w:r w:rsidRPr="009445F5">
              <w:rPr>
                <w:rFonts w:ascii="Times New Roman" w:hAnsi="Times New Roman"/>
                <w:sz w:val="24"/>
                <w:szCs w:val="24"/>
              </w:rPr>
              <w:t xml:space="preserve"> </w:t>
            </w:r>
            <w:proofErr w:type="gramStart"/>
            <w:r w:rsidRPr="009445F5">
              <w:rPr>
                <w:rFonts w:ascii="Times New Roman" w:hAnsi="Times New Roman"/>
                <w:sz w:val="24"/>
                <w:szCs w:val="24"/>
              </w:rPr>
              <w:t>и</w:t>
            </w:r>
            <w:proofErr w:type="gramEnd"/>
            <w:r w:rsidRPr="009445F5">
              <w:rPr>
                <w:rFonts w:ascii="Times New Roman" w:hAnsi="Times New Roman"/>
                <w:sz w:val="24"/>
                <w:szCs w:val="24"/>
              </w:rPr>
              <w:t xml:space="preserve"> их разменом.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представление о зависимости результатов измерения от избранной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Продолжать развивать представление о зависимости результата измерения от избранной мерки.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чисел, число обозначать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навыки счета и отсчета.</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Апрель</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задач на сложение и вычитание. Временные понятия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задач. Деление предметов и групп предметов на равные части.</w:t>
            </w:r>
          </w:p>
          <w:p w:rsidR="005F4657" w:rsidRPr="009445F5" w:rsidRDefault="005F4657" w:rsidP="009445F5">
            <w:pPr>
              <w:spacing w:line="240" w:lineRule="auto"/>
              <w:rPr>
                <w:rFonts w:ascii="Times New Roman" w:hAnsi="Times New Roman"/>
                <w:sz w:val="24"/>
                <w:szCs w:val="24"/>
              </w:rPr>
            </w:pP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задачи на сложение и вычитание, формулировать арифметические действия.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Закреплять умение разлагать числа, раскладывать их на 2 меньших числа, а из 2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анализировать форму предметов.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последовательность времен года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задачи по сюжетным картинкам, выделять числовые данные.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делении предметов и групп предметов на 2 и 4 равные части.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устанавливать отношение целым и частью.</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Закрепить состав числа 3, 4, 5 из двух меньших. Измерение сыпучих тел меркой. Прямой и обратный счет.</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 числа 7 из двух меньших чисел. Составление задач на сложение и вычитание. Сравнение смежных чисел.</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разлагать числа 3, 4, 5 на два меньших числа, а из двух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при отмеривании сыпучих тел заменять отсутствующую мерку подобной, меньшей по размеру.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прямом и обратном счете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составом числа 7 из 2 меньших чисел и закрепить представление о составе числа 6.</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задачи на сложение и вычитание, формулировать арифметические действия.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Упражнять в сравнении смежных чисел в </w:t>
            </w:r>
            <w:r w:rsidRPr="009445F5">
              <w:rPr>
                <w:rFonts w:ascii="Times New Roman" w:hAnsi="Times New Roman"/>
                <w:sz w:val="24"/>
                <w:szCs w:val="24"/>
              </w:rPr>
              <w:lastRenderedPageBreak/>
              <w:t>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умения двигаться в соответствии с условными обозначениями.</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задач. Игра «</w:t>
            </w:r>
            <w:proofErr w:type="spellStart"/>
            <w:r w:rsidRPr="009445F5">
              <w:rPr>
                <w:rFonts w:ascii="Times New Roman" w:hAnsi="Times New Roman"/>
                <w:sz w:val="24"/>
                <w:szCs w:val="24"/>
              </w:rPr>
              <w:t>Танграм</w:t>
            </w:r>
            <w:proofErr w:type="spellEnd"/>
            <w:r w:rsidRPr="009445F5">
              <w:rPr>
                <w:rFonts w:ascii="Times New Roman" w:hAnsi="Times New Roman"/>
                <w:sz w:val="24"/>
                <w:szCs w:val="24"/>
              </w:rPr>
              <w:t xml:space="preserve">».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 числа 8 из двух меньших чисел. Составление задач. Ориентировка в пространстве. Измерение.</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составлять задачи по сюжетным картинкам, выделять числовые данные.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составе чисел из двух меньших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сравнении чисел, закрепить представление о последовательности чисел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Формировать умение расчленять сложную форму предмета на элементы.</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воссоздавать фигуры по образцу.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составом числа 8 из 2 меньших чисел и закрепить представление о составе числа 7.</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составлении задач по картинкам: учить выделять числовые данные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последовательности чисел, число обозначить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пространственные представления: «перед», «за», «между».</w:t>
            </w:r>
          </w:p>
          <w:p w:rsidR="005F4657" w:rsidRPr="009445F5" w:rsidRDefault="005F4657" w:rsidP="009445F5">
            <w:pPr>
              <w:spacing w:line="240" w:lineRule="auto"/>
              <w:rPr>
                <w:rFonts w:ascii="Times New Roman" w:hAnsi="Times New Roman"/>
                <w:sz w:val="24"/>
                <w:szCs w:val="24"/>
              </w:rPr>
            </w:pP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Прямой и обратный счет до 10. Состав числа 9 из двух меньших чисел. Составление задач. Игра «</w:t>
            </w:r>
            <w:proofErr w:type="spellStart"/>
            <w:r w:rsidRPr="009445F5">
              <w:rPr>
                <w:rFonts w:ascii="Times New Roman" w:hAnsi="Times New Roman"/>
                <w:sz w:val="24"/>
                <w:szCs w:val="24"/>
              </w:rPr>
              <w:t>Танграм</w:t>
            </w:r>
            <w:proofErr w:type="spellEnd"/>
            <w:r w:rsidRPr="009445F5">
              <w:rPr>
                <w:rFonts w:ascii="Times New Roman" w:hAnsi="Times New Roman"/>
                <w:sz w:val="24"/>
                <w:szCs w:val="24"/>
              </w:rPr>
              <w:t>»</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 числа 10 из двух меньших чисел. Составление задач. Логические задачи.</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навыки прямого и обратного счета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составом числа 9 из 2 меньших чисел и закрепить представление о составе числа 8.</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составлении задач.</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расчленять сложную форму предметов на элементы, определять их размер и пространственное положение.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воссоздавать фигуры по образцу.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с составом числа 10 из 2 меньших чисел и закрепить представление о составе чисел 8,9.</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самостоятельно придумывать тему и содержание задачи по указанным числовым данным.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lastRenderedPageBreak/>
              <w:t>- Учить делать рисунок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составлении задач по рисунку.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решать логические задачи на поиск недостающей фигуры и доказывать правильность решения.</w:t>
            </w:r>
          </w:p>
        </w:tc>
      </w:tr>
      <w:tr w:rsidR="005F4657" w:rsidRPr="009445F5" w:rsidTr="00F604B4">
        <w:tc>
          <w:tcPr>
            <w:tcW w:w="1260" w:type="dxa"/>
            <w:vMerge w:val="restart"/>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lastRenderedPageBreak/>
              <w:t>Май</w:t>
            </w: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1</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Сравнение предметов по весу. Знакомство с весами. Ориентировка в пространстве.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Счет звуков. Составление и решение задач.</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Познакомить детей с весами.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представления об измерении массы предметов с помощью различных видов весов, о сложении и вычитании масс предметов.</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Формировать умение ориентироваться в пространстве, объяснить понятия: «первый», «последний», «за», «между», «соседи», «предыдущий», «последующий».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счете звуков, учить находить число, большее или меньшее на 1, чем услышали звуков, число обозначать цифрой.</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составлении и решении задач на сложение и на вычитание.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знания о составе чисел из единиц.</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решать задачи на смекалку.</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планировать ход решения.</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2</w:t>
            </w:r>
          </w:p>
        </w:tc>
        <w:tc>
          <w:tcPr>
            <w:tcW w:w="288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и решение задач. Закрепление представлений о составе чисел из единиц.</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Составление и решение задач. Закрепление представлений о составе чисел из двух меньших чисел. Порядковый счет до 10.</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умение разлагать числа  на два меньших числа, а из двух меньших чисел составлять одно число.</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составлении и решении задач на сложение и вычитание;</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пользоваться словами прибавить, вычесть, получиться.</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Раскрыть арифметическое значение вопроса задачи.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составе чисел из единиц.</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Учить решать задачи-шутки с математическим содержанием.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Упражнять в порядковом счете в пределах 10.</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Закрепить представление о составе чисел 5-10 из двух меньших чисел.</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Развивать умение ориентироваться на листе бумаги.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xml:space="preserve">- Закреплять умение детей определять время по </w:t>
            </w:r>
            <w:r w:rsidRPr="009445F5">
              <w:rPr>
                <w:rFonts w:ascii="Times New Roman" w:hAnsi="Times New Roman"/>
                <w:sz w:val="24"/>
                <w:szCs w:val="24"/>
              </w:rPr>
              <w:lastRenderedPageBreak/>
              <w:t>часам.</w:t>
            </w:r>
          </w:p>
          <w:p w:rsidR="005F4657" w:rsidRPr="009445F5" w:rsidRDefault="005F4657" w:rsidP="009445F5">
            <w:pPr>
              <w:spacing w:line="240" w:lineRule="auto"/>
              <w:rPr>
                <w:rFonts w:ascii="Times New Roman" w:hAnsi="Times New Roman"/>
                <w:sz w:val="24"/>
                <w:szCs w:val="24"/>
              </w:rPr>
            </w:pP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3</w:t>
            </w:r>
          </w:p>
        </w:tc>
        <w:tc>
          <w:tcPr>
            <w:tcW w:w="28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Диагностика</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овладения детьми представлениями о составе чисел до 10 из двух меньших.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знания о геометрических фигурах.</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умения ориентироваться в пространстве с помощью плана, на плоскости.</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умений составлять и решать задачи в одно действие на сложение и вычитание, пользоваться цифрами и арифметическими знаками (+, -, =)</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умение измерять пользоваться меркой.</w:t>
            </w:r>
          </w:p>
        </w:tc>
      </w:tr>
      <w:tr w:rsidR="005F4657" w:rsidRPr="009445F5" w:rsidTr="00F604B4">
        <w:tc>
          <w:tcPr>
            <w:tcW w:w="1260" w:type="dxa"/>
            <w:vMerge/>
          </w:tcPr>
          <w:p w:rsidR="005F4657" w:rsidRPr="009445F5" w:rsidRDefault="005F4657" w:rsidP="009445F5">
            <w:pPr>
              <w:spacing w:line="240" w:lineRule="auto"/>
              <w:jc w:val="center"/>
              <w:rPr>
                <w:rFonts w:ascii="Times New Roman" w:hAnsi="Times New Roman"/>
                <w:sz w:val="24"/>
                <w:szCs w:val="24"/>
              </w:rPr>
            </w:pPr>
          </w:p>
        </w:tc>
        <w:tc>
          <w:tcPr>
            <w:tcW w:w="10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4</w:t>
            </w:r>
          </w:p>
        </w:tc>
        <w:tc>
          <w:tcPr>
            <w:tcW w:w="2880" w:type="dxa"/>
          </w:tcPr>
          <w:p w:rsidR="005F4657" w:rsidRPr="009445F5" w:rsidRDefault="005F4657" w:rsidP="009445F5">
            <w:pPr>
              <w:spacing w:line="240" w:lineRule="auto"/>
              <w:jc w:val="center"/>
              <w:rPr>
                <w:rFonts w:ascii="Times New Roman" w:hAnsi="Times New Roman"/>
                <w:sz w:val="24"/>
                <w:szCs w:val="24"/>
              </w:rPr>
            </w:pPr>
            <w:r w:rsidRPr="009445F5">
              <w:rPr>
                <w:rFonts w:ascii="Times New Roman" w:hAnsi="Times New Roman"/>
                <w:sz w:val="24"/>
                <w:szCs w:val="24"/>
              </w:rPr>
              <w:t>Диагностика</w:t>
            </w:r>
          </w:p>
        </w:tc>
        <w:tc>
          <w:tcPr>
            <w:tcW w:w="5220" w:type="dxa"/>
          </w:tcPr>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развития представлений детей о закономерностях образования чисел числового ряда.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знают ли дети о днях недели, о месяцах, о временах года.</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Выявление знаний о монетах их набором и разменом.</w:t>
            </w:r>
          </w:p>
          <w:p w:rsidR="005F4657" w:rsidRPr="009445F5" w:rsidRDefault="005F4657" w:rsidP="009445F5">
            <w:pPr>
              <w:spacing w:line="240" w:lineRule="auto"/>
              <w:rPr>
                <w:rFonts w:ascii="Times New Roman" w:hAnsi="Times New Roman"/>
                <w:sz w:val="24"/>
                <w:szCs w:val="24"/>
              </w:rPr>
            </w:pPr>
            <w:r w:rsidRPr="009445F5">
              <w:rPr>
                <w:rFonts w:ascii="Times New Roman" w:hAnsi="Times New Roman"/>
                <w:sz w:val="24"/>
                <w:szCs w:val="24"/>
              </w:rPr>
              <w:t>- выявить уровень готовности к школе.</w:t>
            </w:r>
          </w:p>
        </w:tc>
      </w:tr>
    </w:tbl>
    <w:p w:rsidR="005F4657" w:rsidRPr="009445F5" w:rsidRDefault="005F4657" w:rsidP="009445F5">
      <w:pPr>
        <w:spacing w:line="240" w:lineRule="auto"/>
        <w:jc w:val="both"/>
        <w:rPr>
          <w:b/>
          <w:sz w:val="24"/>
          <w:szCs w:val="24"/>
        </w:rPr>
      </w:pPr>
    </w:p>
    <w:p w:rsidR="005F4657" w:rsidRPr="009445F5" w:rsidRDefault="005F4657" w:rsidP="009445F5">
      <w:pPr>
        <w:spacing w:line="240" w:lineRule="auto"/>
        <w:jc w:val="both"/>
        <w:rPr>
          <w:b/>
          <w:sz w:val="24"/>
          <w:szCs w:val="24"/>
        </w:rP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Default="00725D29" w:rsidP="009445F5">
      <w:pPr>
        <w:pStyle w:val="4"/>
        <w:shd w:val="clear" w:color="auto" w:fill="FFFFFF"/>
        <w:spacing w:before="0" w:beforeAutospacing="0" w:after="0" w:afterAutospacing="0"/>
        <w:jc w:val="center"/>
      </w:pPr>
    </w:p>
    <w:p w:rsidR="00725D29" w:rsidRPr="00725D29" w:rsidRDefault="00725D29" w:rsidP="00725D29">
      <w:pPr>
        <w:pStyle w:val="4"/>
        <w:shd w:val="clear" w:color="auto" w:fill="FFFFFF"/>
        <w:spacing w:before="0" w:beforeAutospacing="0" w:after="0" w:afterAutospacing="0"/>
        <w:jc w:val="right"/>
        <w:rPr>
          <w:b w:val="0"/>
          <w:i/>
        </w:rPr>
      </w:pPr>
      <w:r>
        <w:rPr>
          <w:b w:val="0"/>
          <w:i/>
        </w:rPr>
        <w:t>Приложение 2</w:t>
      </w:r>
    </w:p>
    <w:p w:rsidR="005F4657" w:rsidRDefault="005F4657" w:rsidP="009445F5">
      <w:pPr>
        <w:pStyle w:val="4"/>
        <w:shd w:val="clear" w:color="auto" w:fill="FFFFFF"/>
        <w:spacing w:before="0" w:beforeAutospacing="0" w:after="0" w:afterAutospacing="0"/>
        <w:jc w:val="center"/>
      </w:pPr>
      <w:r w:rsidRPr="009445F5">
        <w:t>Список литературы:</w:t>
      </w:r>
    </w:p>
    <w:p w:rsidR="00725D29" w:rsidRPr="009445F5" w:rsidRDefault="00725D29" w:rsidP="009445F5">
      <w:pPr>
        <w:pStyle w:val="4"/>
        <w:shd w:val="clear" w:color="auto" w:fill="FFFFFF"/>
        <w:spacing w:before="0" w:beforeAutospacing="0" w:after="0" w:afterAutospacing="0"/>
        <w:jc w:val="center"/>
      </w:pPr>
    </w:p>
    <w:p w:rsidR="005F4657" w:rsidRPr="009445F5" w:rsidRDefault="005F4657" w:rsidP="009445F5">
      <w:pPr>
        <w:pStyle w:val="4"/>
        <w:shd w:val="clear" w:color="auto" w:fill="FFFFFF"/>
        <w:spacing w:before="0" w:beforeAutospacing="0" w:after="0" w:afterAutospacing="0"/>
        <w:rPr>
          <w:b w:val="0"/>
        </w:rPr>
      </w:pPr>
      <w:r w:rsidRPr="009445F5">
        <w:rPr>
          <w:b w:val="0"/>
        </w:rPr>
        <w:t xml:space="preserve">1. Т.А. </w:t>
      </w:r>
      <w:proofErr w:type="spellStart"/>
      <w:r w:rsidRPr="009445F5">
        <w:rPr>
          <w:b w:val="0"/>
        </w:rPr>
        <w:t>Фалькович</w:t>
      </w:r>
      <w:proofErr w:type="spellEnd"/>
      <w:r w:rsidRPr="009445F5">
        <w:rPr>
          <w:b w:val="0"/>
        </w:rPr>
        <w:t xml:space="preserve">, Л.П. </w:t>
      </w:r>
      <w:proofErr w:type="spellStart"/>
      <w:r w:rsidRPr="009445F5">
        <w:rPr>
          <w:b w:val="0"/>
        </w:rPr>
        <w:t>Барылкина</w:t>
      </w:r>
      <w:proofErr w:type="spellEnd"/>
      <w:r w:rsidRPr="009445F5">
        <w:rPr>
          <w:b w:val="0"/>
        </w:rPr>
        <w:t>. Формирование математических представлений. Москва, ВАКО, 2005г.</w:t>
      </w:r>
    </w:p>
    <w:p w:rsidR="005F4657" w:rsidRPr="009445F5" w:rsidRDefault="005F4657" w:rsidP="009445F5">
      <w:pPr>
        <w:pStyle w:val="a4"/>
        <w:shd w:val="clear" w:color="auto" w:fill="FFFFFF"/>
        <w:spacing w:before="0" w:beforeAutospacing="0" w:after="0" w:afterAutospacing="0"/>
        <w:jc w:val="both"/>
      </w:pPr>
      <w:r w:rsidRPr="009445F5">
        <w:t>2. З. А. Михайлова. Математика – это интересно. Методическое пособие. Санкт-Петербург, изд. «Детство-Пресс» 2002 г.</w:t>
      </w:r>
    </w:p>
    <w:p w:rsidR="005F4657" w:rsidRPr="009445F5" w:rsidRDefault="005F4657" w:rsidP="009445F5">
      <w:pPr>
        <w:pStyle w:val="a4"/>
        <w:shd w:val="clear" w:color="auto" w:fill="FFFFFF"/>
        <w:spacing w:before="0" w:beforeAutospacing="0" w:after="0" w:afterAutospacing="0"/>
        <w:jc w:val="both"/>
      </w:pPr>
      <w:r w:rsidRPr="009445F5">
        <w:t>3.  З. А. Михайлова. Игровые задачи для дошкольников. Санкт-Петербург, изд. «Детство-Пресс» 1999 г.</w:t>
      </w:r>
    </w:p>
    <w:p w:rsidR="005F4657" w:rsidRPr="009445F5" w:rsidRDefault="005F4657" w:rsidP="009445F5">
      <w:pPr>
        <w:pStyle w:val="a4"/>
        <w:shd w:val="clear" w:color="auto" w:fill="FFFFFF"/>
        <w:spacing w:before="0" w:beforeAutospacing="0" w:after="0" w:afterAutospacing="0"/>
        <w:jc w:val="both"/>
      </w:pPr>
      <w:r w:rsidRPr="009445F5">
        <w:lastRenderedPageBreak/>
        <w:t>5. В. П. Новикова. Математика в детском саду старший дошкольный возраст. Москва. «Мозаика-Синтез» 2009 г.</w:t>
      </w:r>
    </w:p>
    <w:p w:rsidR="005F4657" w:rsidRPr="009445F5" w:rsidRDefault="005F4657" w:rsidP="009445F5">
      <w:pPr>
        <w:pStyle w:val="a4"/>
        <w:shd w:val="clear" w:color="auto" w:fill="FFFFFF"/>
        <w:spacing w:before="0" w:beforeAutospacing="0" w:after="0" w:afterAutospacing="0"/>
        <w:jc w:val="both"/>
      </w:pPr>
      <w:r w:rsidRPr="009445F5">
        <w:t xml:space="preserve">6. Математика до школы. /Сост. Смоленцева А. А., </w:t>
      </w:r>
      <w:proofErr w:type="spellStart"/>
      <w:r w:rsidRPr="009445F5">
        <w:t>Пустовойт</w:t>
      </w:r>
      <w:proofErr w:type="spellEnd"/>
      <w:r w:rsidRPr="009445F5">
        <w:t xml:space="preserve"> О. В., Михайлова З. М., Непомнящая Р. Л. </w:t>
      </w:r>
      <w:proofErr w:type="spellStart"/>
      <w:r w:rsidRPr="009445F5">
        <w:t>СпБ</w:t>
      </w:r>
      <w:proofErr w:type="spellEnd"/>
      <w:r w:rsidRPr="009445F5">
        <w:t>., «Детство-Пресс», 2000.</w:t>
      </w:r>
    </w:p>
    <w:p w:rsidR="005F4657" w:rsidRPr="009445F5" w:rsidRDefault="005F4657" w:rsidP="009445F5">
      <w:pPr>
        <w:shd w:val="clear" w:color="auto" w:fill="FFFFFF"/>
        <w:spacing w:after="0" w:line="240" w:lineRule="auto"/>
        <w:ind w:left="15"/>
        <w:rPr>
          <w:rFonts w:ascii="Times New Roman" w:hAnsi="Times New Roman"/>
          <w:sz w:val="24"/>
          <w:szCs w:val="24"/>
        </w:rPr>
      </w:pPr>
      <w:r w:rsidRPr="009445F5">
        <w:rPr>
          <w:sz w:val="24"/>
          <w:szCs w:val="24"/>
        </w:rPr>
        <w:t xml:space="preserve">7. </w:t>
      </w:r>
      <w:proofErr w:type="spellStart"/>
      <w:r w:rsidRPr="009445F5">
        <w:rPr>
          <w:rFonts w:ascii="Times New Roman" w:hAnsi="Times New Roman"/>
          <w:sz w:val="24"/>
          <w:szCs w:val="24"/>
        </w:rPr>
        <w:t>Л.И.Ермолаева</w:t>
      </w:r>
      <w:proofErr w:type="spellEnd"/>
      <w:r w:rsidRPr="009445F5">
        <w:rPr>
          <w:sz w:val="24"/>
          <w:szCs w:val="24"/>
        </w:rPr>
        <w:t xml:space="preserve">. </w:t>
      </w:r>
      <w:r w:rsidRPr="009445F5">
        <w:rPr>
          <w:rFonts w:ascii="Times New Roman" w:hAnsi="Times New Roman"/>
          <w:sz w:val="24"/>
          <w:szCs w:val="24"/>
        </w:rPr>
        <w:t>Игры, задания и упражнения математического содержания.</w:t>
      </w:r>
      <w:r w:rsidRPr="009445F5">
        <w:rPr>
          <w:sz w:val="24"/>
          <w:szCs w:val="24"/>
        </w:rPr>
        <w:t xml:space="preserve"> Иркутск,</w:t>
      </w:r>
      <w:r w:rsidRPr="009445F5">
        <w:rPr>
          <w:rFonts w:ascii="Times New Roman" w:hAnsi="Times New Roman"/>
          <w:sz w:val="24"/>
          <w:szCs w:val="24"/>
        </w:rPr>
        <w:t xml:space="preserve"> 2000 г.</w:t>
      </w:r>
    </w:p>
    <w:p w:rsidR="005F4657" w:rsidRPr="009445F5" w:rsidRDefault="005F4657" w:rsidP="009445F5">
      <w:pPr>
        <w:widowControl w:val="0"/>
        <w:numPr>
          <w:ilvl w:val="0"/>
          <w:numId w:val="13"/>
        </w:numPr>
        <w:shd w:val="clear" w:color="auto" w:fill="FFFFFF"/>
        <w:tabs>
          <w:tab w:val="clear" w:pos="720"/>
          <w:tab w:val="num" w:pos="180"/>
        </w:tabs>
        <w:autoSpaceDE w:val="0"/>
        <w:autoSpaceDN w:val="0"/>
        <w:adjustRightInd w:val="0"/>
        <w:spacing w:after="0" w:line="240" w:lineRule="auto"/>
        <w:ind w:left="360"/>
        <w:rPr>
          <w:rFonts w:ascii="Times New Roman" w:hAnsi="Times New Roman"/>
          <w:bCs/>
          <w:spacing w:val="-4"/>
          <w:sz w:val="24"/>
          <w:szCs w:val="24"/>
        </w:rPr>
      </w:pPr>
      <w:r w:rsidRPr="009445F5">
        <w:rPr>
          <w:rFonts w:ascii="Times New Roman" w:hAnsi="Times New Roman"/>
          <w:bCs/>
          <w:iCs/>
          <w:spacing w:val="-4"/>
          <w:sz w:val="24"/>
          <w:szCs w:val="24"/>
        </w:rPr>
        <w:t xml:space="preserve">Бондаренко А. Н. </w:t>
      </w:r>
      <w:r w:rsidRPr="009445F5">
        <w:rPr>
          <w:rFonts w:ascii="Times New Roman" w:hAnsi="Times New Roman"/>
          <w:bCs/>
          <w:spacing w:val="-4"/>
          <w:sz w:val="24"/>
          <w:szCs w:val="24"/>
        </w:rPr>
        <w:t>Дидактические игры в детском саду. М., 1991.</w:t>
      </w:r>
    </w:p>
    <w:p w:rsidR="005F4657" w:rsidRPr="009445F5" w:rsidRDefault="005F4657" w:rsidP="009445F5">
      <w:pPr>
        <w:widowControl w:val="0"/>
        <w:numPr>
          <w:ilvl w:val="0"/>
          <w:numId w:val="13"/>
        </w:numPr>
        <w:shd w:val="clear" w:color="auto" w:fill="FFFFFF"/>
        <w:tabs>
          <w:tab w:val="clear" w:pos="720"/>
          <w:tab w:val="num" w:pos="180"/>
        </w:tabs>
        <w:autoSpaceDE w:val="0"/>
        <w:autoSpaceDN w:val="0"/>
        <w:adjustRightInd w:val="0"/>
        <w:spacing w:after="0" w:line="240" w:lineRule="auto"/>
        <w:ind w:left="360"/>
        <w:rPr>
          <w:rFonts w:ascii="Times New Roman" w:hAnsi="Times New Roman"/>
          <w:bCs/>
          <w:spacing w:val="-4"/>
          <w:sz w:val="24"/>
          <w:szCs w:val="24"/>
        </w:rPr>
      </w:pPr>
      <w:r w:rsidRPr="009445F5">
        <w:rPr>
          <w:rFonts w:ascii="Times New Roman" w:hAnsi="Times New Roman"/>
          <w:bCs/>
          <w:iCs/>
          <w:spacing w:val="-4"/>
          <w:sz w:val="24"/>
          <w:szCs w:val="24"/>
        </w:rPr>
        <w:t xml:space="preserve">Колесникова Е. В. </w:t>
      </w:r>
      <w:r w:rsidRPr="009445F5">
        <w:rPr>
          <w:rFonts w:ascii="Times New Roman" w:hAnsi="Times New Roman"/>
          <w:bCs/>
          <w:spacing w:val="-4"/>
          <w:sz w:val="24"/>
          <w:szCs w:val="24"/>
        </w:rPr>
        <w:t>Математика для дошкольников 6—7 лет. М.: ГНОМ и Д, 2001.</w:t>
      </w:r>
    </w:p>
    <w:p w:rsidR="005F4657" w:rsidRPr="009445F5" w:rsidRDefault="005F4657" w:rsidP="009445F5">
      <w:pPr>
        <w:spacing w:line="240" w:lineRule="auto"/>
        <w:rPr>
          <w:rFonts w:ascii="Times New Roman" w:hAnsi="Times New Roman"/>
          <w:sz w:val="24"/>
          <w:szCs w:val="24"/>
        </w:rPr>
      </w:pPr>
    </w:p>
    <w:sectPr w:rsidR="005F4657" w:rsidRPr="009445F5" w:rsidSect="00AD4C72">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CC52A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CBE70F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2ECA5B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086D40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02224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2688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C80B7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C43D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86C6CC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3028072"/>
    <w:lvl w:ilvl="0">
      <w:start w:val="1"/>
      <w:numFmt w:val="bullet"/>
      <w:lvlText w:val=""/>
      <w:lvlJc w:val="left"/>
      <w:pPr>
        <w:tabs>
          <w:tab w:val="num" w:pos="360"/>
        </w:tabs>
        <w:ind w:left="360" w:hanging="360"/>
      </w:pPr>
      <w:rPr>
        <w:rFonts w:ascii="Symbol" w:hAnsi="Symbol" w:hint="default"/>
      </w:rPr>
    </w:lvl>
  </w:abstractNum>
  <w:abstractNum w:abstractNumId="10">
    <w:nsid w:val="08AB271F"/>
    <w:multiLevelType w:val="hybridMultilevel"/>
    <w:tmpl w:val="E61EA89E"/>
    <w:lvl w:ilvl="0" w:tplc="D93A41B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9EB04EF"/>
    <w:multiLevelType w:val="hybridMultilevel"/>
    <w:tmpl w:val="6096F288"/>
    <w:lvl w:ilvl="0" w:tplc="0419000F">
      <w:start w:val="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B425AA3"/>
    <w:multiLevelType w:val="hybridMultilevel"/>
    <w:tmpl w:val="E61EA89E"/>
    <w:lvl w:ilvl="0" w:tplc="D93A41B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912055"/>
    <w:multiLevelType w:val="hybridMultilevel"/>
    <w:tmpl w:val="4C4ED79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44157CE"/>
    <w:multiLevelType w:val="hybridMultilevel"/>
    <w:tmpl w:val="9ED84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0A49B7"/>
    <w:multiLevelType w:val="hybridMultilevel"/>
    <w:tmpl w:val="E61EA89E"/>
    <w:lvl w:ilvl="0" w:tplc="D93A41B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88D4812"/>
    <w:multiLevelType w:val="hybridMultilevel"/>
    <w:tmpl w:val="F09AD6F6"/>
    <w:lvl w:ilvl="0" w:tplc="F0DCD4DE">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7">
    <w:nsid w:val="7D9352B8"/>
    <w:multiLevelType w:val="hybridMultilevel"/>
    <w:tmpl w:val="4D62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1"/>
  </w:num>
  <w:num w:numId="14">
    <w:abstractNumId w:val="10"/>
  </w:num>
  <w:num w:numId="15">
    <w:abstractNumId w:val="12"/>
  </w:num>
  <w:num w:numId="16">
    <w:abstractNumId w:val="16"/>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CE6"/>
    <w:rsid w:val="00002799"/>
    <w:rsid w:val="000310FD"/>
    <w:rsid w:val="00041B54"/>
    <w:rsid w:val="000724BB"/>
    <w:rsid w:val="000858C8"/>
    <w:rsid w:val="000E26E5"/>
    <w:rsid w:val="000F4EC2"/>
    <w:rsid w:val="001667CE"/>
    <w:rsid w:val="001B7FF9"/>
    <w:rsid w:val="00220773"/>
    <w:rsid w:val="00266669"/>
    <w:rsid w:val="002860BF"/>
    <w:rsid w:val="002870C6"/>
    <w:rsid w:val="00297DD0"/>
    <w:rsid w:val="002A6847"/>
    <w:rsid w:val="002F1AD4"/>
    <w:rsid w:val="00316B45"/>
    <w:rsid w:val="0035716D"/>
    <w:rsid w:val="00361F9F"/>
    <w:rsid w:val="003714CF"/>
    <w:rsid w:val="00385401"/>
    <w:rsid w:val="003D66A6"/>
    <w:rsid w:val="00411F3F"/>
    <w:rsid w:val="00476DAC"/>
    <w:rsid w:val="004E4DD1"/>
    <w:rsid w:val="004F76FE"/>
    <w:rsid w:val="00500560"/>
    <w:rsid w:val="00511377"/>
    <w:rsid w:val="0054053A"/>
    <w:rsid w:val="00553116"/>
    <w:rsid w:val="00555179"/>
    <w:rsid w:val="00594FDC"/>
    <w:rsid w:val="005F4657"/>
    <w:rsid w:val="00620CE6"/>
    <w:rsid w:val="00630B8E"/>
    <w:rsid w:val="00636F70"/>
    <w:rsid w:val="00662DDA"/>
    <w:rsid w:val="0068538C"/>
    <w:rsid w:val="00696020"/>
    <w:rsid w:val="006C3C81"/>
    <w:rsid w:val="00701EFF"/>
    <w:rsid w:val="0071586D"/>
    <w:rsid w:val="00721167"/>
    <w:rsid w:val="00725D29"/>
    <w:rsid w:val="00786245"/>
    <w:rsid w:val="007B7F29"/>
    <w:rsid w:val="007C1840"/>
    <w:rsid w:val="008907EC"/>
    <w:rsid w:val="008B32F7"/>
    <w:rsid w:val="008F55F0"/>
    <w:rsid w:val="00915BAC"/>
    <w:rsid w:val="009375F9"/>
    <w:rsid w:val="009445F5"/>
    <w:rsid w:val="00967B98"/>
    <w:rsid w:val="009A3B66"/>
    <w:rsid w:val="009A6349"/>
    <w:rsid w:val="009C63A5"/>
    <w:rsid w:val="009F7B04"/>
    <w:rsid w:val="00A374D0"/>
    <w:rsid w:val="00A75292"/>
    <w:rsid w:val="00AD4C72"/>
    <w:rsid w:val="00AF1200"/>
    <w:rsid w:val="00B072DD"/>
    <w:rsid w:val="00B15DDA"/>
    <w:rsid w:val="00B36329"/>
    <w:rsid w:val="00B63EB8"/>
    <w:rsid w:val="00BD1592"/>
    <w:rsid w:val="00BF07F0"/>
    <w:rsid w:val="00BF2865"/>
    <w:rsid w:val="00CA041F"/>
    <w:rsid w:val="00CB3FBB"/>
    <w:rsid w:val="00CD4B0A"/>
    <w:rsid w:val="00CD5D0A"/>
    <w:rsid w:val="00CF3BD2"/>
    <w:rsid w:val="00D04513"/>
    <w:rsid w:val="00D66816"/>
    <w:rsid w:val="00DF48EB"/>
    <w:rsid w:val="00E1158A"/>
    <w:rsid w:val="00E7090E"/>
    <w:rsid w:val="00E84AEB"/>
    <w:rsid w:val="00EB67D0"/>
    <w:rsid w:val="00ED1A52"/>
    <w:rsid w:val="00F11FAB"/>
    <w:rsid w:val="00F14CD6"/>
    <w:rsid w:val="00F31AE9"/>
    <w:rsid w:val="00F527AC"/>
    <w:rsid w:val="00F604B4"/>
    <w:rsid w:val="00F61B12"/>
    <w:rsid w:val="00F80EDF"/>
    <w:rsid w:val="00F918F7"/>
    <w:rsid w:val="00FF730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00"/>
    <w:pPr>
      <w:spacing w:after="200" w:line="276" w:lineRule="auto"/>
    </w:pPr>
  </w:style>
  <w:style w:type="paragraph" w:styleId="4">
    <w:name w:val="heading 4"/>
    <w:basedOn w:val="a"/>
    <w:link w:val="40"/>
    <w:uiPriority w:val="99"/>
    <w:qFormat/>
    <w:locked/>
    <w:rsid w:val="00500560"/>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981E22"/>
    <w:rPr>
      <w:rFonts w:asciiTheme="minorHAnsi" w:eastAsiaTheme="minorEastAsia" w:hAnsiTheme="minorHAnsi" w:cstheme="minorBidi"/>
      <w:b/>
      <w:bCs/>
      <w:sz w:val="28"/>
      <w:szCs w:val="28"/>
    </w:rPr>
  </w:style>
  <w:style w:type="table" w:styleId="a3">
    <w:name w:val="Table Grid"/>
    <w:basedOn w:val="a1"/>
    <w:uiPriority w:val="99"/>
    <w:locked/>
    <w:rsid w:val="000858C8"/>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500560"/>
    <w:rPr>
      <w:rFonts w:cs="Times New Roman"/>
    </w:rPr>
  </w:style>
  <w:style w:type="paragraph" w:styleId="a4">
    <w:name w:val="Normal (Web)"/>
    <w:basedOn w:val="a"/>
    <w:uiPriority w:val="99"/>
    <w:rsid w:val="00500560"/>
    <w:pPr>
      <w:spacing w:before="100" w:beforeAutospacing="1" w:after="100" w:afterAutospacing="1" w:line="240" w:lineRule="auto"/>
    </w:pPr>
    <w:rPr>
      <w:rFonts w:ascii="Times New Roman" w:hAnsi="Times New Roman"/>
      <w:sz w:val="24"/>
      <w:szCs w:val="24"/>
    </w:rPr>
  </w:style>
  <w:style w:type="character" w:styleId="a5">
    <w:name w:val="Emphasis"/>
    <w:basedOn w:val="a0"/>
    <w:uiPriority w:val="99"/>
    <w:qFormat/>
    <w:locked/>
    <w:rsid w:val="00500560"/>
    <w:rPr>
      <w:rFonts w:cs="Times New Roman"/>
      <w:i/>
      <w:iCs/>
    </w:rPr>
  </w:style>
  <w:style w:type="paragraph" w:styleId="a6">
    <w:name w:val="No Spacing"/>
    <w:uiPriority w:val="99"/>
    <w:qFormat/>
    <w:rsid w:val="00636F70"/>
    <w:rPr>
      <w:rFonts w:ascii="Times New Roman" w:hAnsi="Times New Roman"/>
      <w:sz w:val="24"/>
      <w:szCs w:val="24"/>
    </w:rPr>
  </w:style>
  <w:style w:type="paragraph" w:styleId="a7">
    <w:name w:val="Plain Text"/>
    <w:basedOn w:val="a"/>
    <w:link w:val="a8"/>
    <w:rsid w:val="00AD4C72"/>
    <w:pPr>
      <w:spacing w:after="0" w:line="240" w:lineRule="auto"/>
    </w:pPr>
    <w:rPr>
      <w:rFonts w:ascii="Courier New" w:hAnsi="Courier New"/>
      <w:sz w:val="20"/>
      <w:szCs w:val="20"/>
    </w:rPr>
  </w:style>
  <w:style w:type="character" w:customStyle="1" w:styleId="a8">
    <w:name w:val="Текст Знак"/>
    <w:basedOn w:val="a0"/>
    <w:link w:val="a7"/>
    <w:rsid w:val="00AD4C72"/>
    <w:rPr>
      <w:rFonts w:ascii="Courier New" w:hAnsi="Courier New"/>
      <w:sz w:val="20"/>
      <w:szCs w:val="20"/>
    </w:rPr>
  </w:style>
  <w:style w:type="paragraph" w:styleId="a9">
    <w:name w:val="List Paragraph"/>
    <w:basedOn w:val="a"/>
    <w:uiPriority w:val="34"/>
    <w:qFormat/>
    <w:rsid w:val="009445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00"/>
    <w:pPr>
      <w:spacing w:after="200" w:line="276" w:lineRule="auto"/>
    </w:pPr>
  </w:style>
  <w:style w:type="paragraph" w:styleId="4">
    <w:name w:val="heading 4"/>
    <w:basedOn w:val="a"/>
    <w:link w:val="40"/>
    <w:uiPriority w:val="99"/>
    <w:qFormat/>
    <w:locked/>
    <w:rsid w:val="00500560"/>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981E22"/>
    <w:rPr>
      <w:rFonts w:asciiTheme="minorHAnsi" w:eastAsiaTheme="minorEastAsia" w:hAnsiTheme="minorHAnsi" w:cstheme="minorBidi"/>
      <w:b/>
      <w:bCs/>
      <w:sz w:val="28"/>
      <w:szCs w:val="28"/>
    </w:rPr>
  </w:style>
  <w:style w:type="table" w:styleId="a3">
    <w:name w:val="Table Grid"/>
    <w:basedOn w:val="a1"/>
    <w:uiPriority w:val="99"/>
    <w:locked/>
    <w:rsid w:val="000858C8"/>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500560"/>
    <w:rPr>
      <w:rFonts w:cs="Times New Roman"/>
    </w:rPr>
  </w:style>
  <w:style w:type="paragraph" w:styleId="a4">
    <w:name w:val="Normal (Web)"/>
    <w:basedOn w:val="a"/>
    <w:uiPriority w:val="99"/>
    <w:rsid w:val="00500560"/>
    <w:pPr>
      <w:spacing w:before="100" w:beforeAutospacing="1" w:after="100" w:afterAutospacing="1" w:line="240" w:lineRule="auto"/>
    </w:pPr>
    <w:rPr>
      <w:rFonts w:ascii="Times New Roman" w:hAnsi="Times New Roman"/>
      <w:sz w:val="24"/>
      <w:szCs w:val="24"/>
    </w:rPr>
  </w:style>
  <w:style w:type="character" w:styleId="a5">
    <w:name w:val="Emphasis"/>
    <w:basedOn w:val="a0"/>
    <w:uiPriority w:val="99"/>
    <w:qFormat/>
    <w:locked/>
    <w:rsid w:val="00500560"/>
    <w:rPr>
      <w:rFonts w:cs="Times New Roman"/>
      <w:i/>
      <w:iCs/>
    </w:rPr>
  </w:style>
  <w:style w:type="paragraph" w:styleId="a6">
    <w:name w:val="No Spacing"/>
    <w:uiPriority w:val="99"/>
    <w:qFormat/>
    <w:rsid w:val="00636F70"/>
    <w:rPr>
      <w:rFonts w:ascii="Times New Roman" w:hAnsi="Times New Roman"/>
      <w:sz w:val="24"/>
      <w:szCs w:val="24"/>
    </w:rPr>
  </w:style>
  <w:style w:type="paragraph" w:styleId="a7">
    <w:name w:val="Plain Text"/>
    <w:basedOn w:val="a"/>
    <w:link w:val="a8"/>
    <w:rsid w:val="00AD4C72"/>
    <w:pPr>
      <w:spacing w:after="0" w:line="240" w:lineRule="auto"/>
    </w:pPr>
    <w:rPr>
      <w:rFonts w:ascii="Courier New" w:hAnsi="Courier New"/>
      <w:sz w:val="20"/>
      <w:szCs w:val="20"/>
    </w:rPr>
  </w:style>
  <w:style w:type="character" w:customStyle="1" w:styleId="a8">
    <w:name w:val="Текст Знак"/>
    <w:basedOn w:val="a0"/>
    <w:link w:val="a7"/>
    <w:rsid w:val="00AD4C72"/>
    <w:rPr>
      <w:rFonts w:ascii="Courier New" w:hAnsi="Courier New"/>
      <w:sz w:val="20"/>
      <w:szCs w:val="20"/>
    </w:rPr>
  </w:style>
  <w:style w:type="paragraph" w:styleId="a9">
    <w:name w:val="List Paragraph"/>
    <w:basedOn w:val="a"/>
    <w:uiPriority w:val="34"/>
    <w:qFormat/>
    <w:rsid w:val="00944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7060</Words>
  <Characters>40246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Илюся</dc:creator>
  <cp:lastModifiedBy>Алсу</cp:lastModifiedBy>
  <cp:revision>2</cp:revision>
  <dcterms:created xsi:type="dcterms:W3CDTF">2019-03-12T06:00:00Z</dcterms:created>
  <dcterms:modified xsi:type="dcterms:W3CDTF">2019-03-12T06:00:00Z</dcterms:modified>
</cp:coreProperties>
</file>